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CC559" w14:textId="31DDD3AA" w:rsidR="004464E1" w:rsidRPr="004464E1" w:rsidRDefault="00572ED4" w:rsidP="007A6CA0">
      <w:pPr>
        <w:widowControl w:val="0"/>
        <w:autoSpaceDE w:val="0"/>
        <w:autoSpaceDN w:val="0"/>
        <w:adjustRightInd w:val="0"/>
        <w:spacing w:after="120" w:line="280" w:lineRule="exact"/>
        <w:ind w:left="5670"/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</w:pPr>
      <w:r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  <w:t>УТВЕРЖДЕНА</w:t>
      </w:r>
    </w:p>
    <w:p w14:paraId="2F17F1C6" w14:textId="68EE8D36" w:rsidR="004A06FC" w:rsidRDefault="004464E1" w:rsidP="00EE62D6">
      <w:pPr>
        <w:widowControl w:val="0"/>
        <w:autoSpaceDE w:val="0"/>
        <w:autoSpaceDN w:val="0"/>
        <w:adjustRightInd w:val="0"/>
        <w:spacing w:after="0" w:line="280" w:lineRule="exact"/>
        <w:ind w:left="5670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  <w:r w:rsidRPr="004464E1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приказ</w:t>
      </w:r>
      <w:r w:rsidR="00572ED4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ом</w:t>
      </w:r>
      <w:r w:rsidRPr="004464E1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 директора </w:t>
      </w:r>
    </w:p>
    <w:p w14:paraId="297BE12B" w14:textId="5E0014A3" w:rsidR="004464E1" w:rsidRPr="004464E1" w:rsidRDefault="00572ED4" w:rsidP="00EE62D6">
      <w:pPr>
        <w:widowControl w:val="0"/>
        <w:autoSpaceDE w:val="0"/>
        <w:autoSpaceDN w:val="0"/>
        <w:adjustRightInd w:val="0"/>
        <w:spacing w:after="0" w:line="280" w:lineRule="exact"/>
        <w:ind w:left="5670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  <w:r w:rsidRPr="00572ED4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ООО "Квант-Элит"</w:t>
      </w:r>
    </w:p>
    <w:p w14:paraId="1079EF96" w14:textId="515F5282" w:rsidR="004464E1" w:rsidRPr="004464E1" w:rsidRDefault="00572ED4" w:rsidP="00EE62D6">
      <w:pPr>
        <w:widowControl w:val="0"/>
        <w:autoSpaceDE w:val="0"/>
        <w:autoSpaceDN w:val="0"/>
        <w:adjustRightInd w:val="0"/>
        <w:spacing w:after="0" w:line="280" w:lineRule="exact"/>
        <w:ind w:left="5670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27</w:t>
      </w:r>
      <w:r w:rsidR="004464E1" w:rsidRPr="004464E1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.</w:t>
      </w: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06</w:t>
      </w:r>
      <w:r w:rsidR="004464E1" w:rsidRPr="004464E1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.20</w:t>
      </w: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24</w:t>
      </w:r>
      <w:r w:rsidR="000C2945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__</w:t>
      </w:r>
      <w:r w:rsidR="00AE6F40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 № 2</w:t>
      </w: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_</w:t>
      </w:r>
    </w:p>
    <w:p w14:paraId="30E9137A" w14:textId="7AD4C8C7" w:rsidR="004464E1" w:rsidRPr="004464E1" w:rsidRDefault="004464E1" w:rsidP="004464E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30"/>
          <w:szCs w:val="30"/>
        </w:rPr>
      </w:pPr>
    </w:p>
    <w:p w14:paraId="789CFBD2" w14:textId="0DA45B4D" w:rsidR="004464E1" w:rsidRPr="004464E1" w:rsidRDefault="00572ED4" w:rsidP="00572ED4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be-BY"/>
        </w:rPr>
      </w:pPr>
      <w:r w:rsidRPr="00572ED4">
        <w:rPr>
          <w:rFonts w:ascii="Times New Roman" w:hAnsi="Times New Roman" w:cs="Times New Roman"/>
          <w:sz w:val="30"/>
          <w:szCs w:val="30"/>
          <w:lang w:val="be-BY"/>
        </w:rPr>
        <w:t>ПОЛИТИКА</w:t>
      </w:r>
    </w:p>
    <w:p w14:paraId="39759296" w14:textId="0771836D" w:rsidR="004464E1" w:rsidRPr="004464E1" w:rsidRDefault="004464E1" w:rsidP="00572ED4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4464E1">
        <w:rPr>
          <w:rFonts w:ascii="Times New Roman" w:hAnsi="Times New Roman" w:cs="Times New Roman"/>
          <w:sz w:val="30"/>
          <w:szCs w:val="30"/>
        </w:rPr>
        <w:t xml:space="preserve">в отношении обработки </w:t>
      </w:r>
    </w:p>
    <w:p w14:paraId="6E856286" w14:textId="77777777" w:rsidR="004464E1" w:rsidRPr="004464E1" w:rsidRDefault="004464E1" w:rsidP="004464E1">
      <w:pPr>
        <w:spacing w:after="0" w:line="280" w:lineRule="exact"/>
        <w:rPr>
          <w:rFonts w:ascii="Times New Roman" w:hAnsi="Times New Roman" w:cs="Times New Roman"/>
          <w:b/>
          <w:bCs/>
          <w:sz w:val="30"/>
          <w:szCs w:val="30"/>
        </w:rPr>
      </w:pPr>
      <w:r w:rsidRPr="004464E1">
        <w:rPr>
          <w:rFonts w:ascii="Times New Roman" w:hAnsi="Times New Roman" w:cs="Times New Roman"/>
          <w:sz w:val="30"/>
          <w:szCs w:val="30"/>
        </w:rPr>
        <w:t>персональных данных</w:t>
      </w:r>
    </w:p>
    <w:p w14:paraId="0E21AD50" w14:textId="77777777" w:rsidR="004464E1" w:rsidRPr="004464E1" w:rsidRDefault="004464E1" w:rsidP="004464E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30"/>
          <w:szCs w:val="30"/>
        </w:rPr>
      </w:pPr>
    </w:p>
    <w:p w14:paraId="51C88E6D" w14:textId="101076CB" w:rsidR="00B609DA" w:rsidRDefault="004464E1" w:rsidP="00B60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64E1">
        <w:rPr>
          <w:rFonts w:ascii="Times New Roman" w:hAnsi="Times New Roman" w:cs="Times New Roman"/>
          <w:sz w:val="30"/>
          <w:szCs w:val="30"/>
          <w:lang w:val="be-BY"/>
        </w:rPr>
        <w:t>1. </w:t>
      </w:r>
      <w:r w:rsidR="006775A7" w:rsidRPr="006775A7">
        <w:rPr>
          <w:rFonts w:ascii="Times New Roman" w:hAnsi="Times New Roman" w:cs="Times New Roman"/>
          <w:sz w:val="30"/>
          <w:szCs w:val="30"/>
        </w:rPr>
        <w:t>Организаци</w:t>
      </w:r>
      <w:r w:rsidR="006775A7">
        <w:rPr>
          <w:rFonts w:ascii="Times New Roman" w:hAnsi="Times New Roman" w:cs="Times New Roman"/>
          <w:sz w:val="30"/>
          <w:szCs w:val="30"/>
        </w:rPr>
        <w:t>я</w:t>
      </w:r>
      <w:r w:rsidR="00B609DA" w:rsidRPr="00581BB9">
        <w:rPr>
          <w:rFonts w:ascii="Times New Roman" w:hAnsi="Times New Roman" w:cs="Times New Roman"/>
          <w:sz w:val="30"/>
          <w:szCs w:val="30"/>
        </w:rPr>
        <w:t xml:space="preserve"> уделяет особое внимание </w:t>
      </w:r>
      <w:r w:rsidR="00B609DA">
        <w:rPr>
          <w:rFonts w:ascii="Times New Roman" w:hAnsi="Times New Roman" w:cs="Times New Roman"/>
          <w:sz w:val="30"/>
          <w:szCs w:val="30"/>
        </w:rPr>
        <w:t xml:space="preserve">защите </w:t>
      </w:r>
      <w:r w:rsidR="00B609DA" w:rsidRPr="00581BB9">
        <w:rPr>
          <w:rFonts w:ascii="Times New Roman" w:hAnsi="Times New Roman" w:cs="Times New Roman"/>
          <w:sz w:val="30"/>
          <w:szCs w:val="30"/>
        </w:rPr>
        <w:t xml:space="preserve">персональных данных </w:t>
      </w:r>
      <w:r w:rsidR="00B609DA">
        <w:rPr>
          <w:rFonts w:ascii="Times New Roman" w:hAnsi="Times New Roman" w:cs="Times New Roman"/>
          <w:sz w:val="30"/>
          <w:szCs w:val="30"/>
        </w:rPr>
        <w:t xml:space="preserve">при их обработке в нашей организации </w:t>
      </w:r>
      <w:r w:rsidR="00B609DA" w:rsidRPr="00581BB9">
        <w:rPr>
          <w:rFonts w:ascii="Times New Roman" w:hAnsi="Times New Roman" w:cs="Times New Roman"/>
          <w:sz w:val="30"/>
          <w:szCs w:val="30"/>
        </w:rPr>
        <w:t xml:space="preserve">и с уважением относится к соблюдению прав субъектов персональных данных. </w:t>
      </w:r>
    </w:p>
    <w:p w14:paraId="6DF74BEB" w14:textId="2BE6862A" w:rsidR="00572ED4" w:rsidRDefault="00572ED4" w:rsidP="00B60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2ED4">
        <w:rPr>
          <w:rFonts w:ascii="Times New Roman" w:hAnsi="Times New Roman" w:cs="Times New Roman"/>
          <w:sz w:val="30"/>
          <w:szCs w:val="30"/>
        </w:rPr>
        <w:t xml:space="preserve">Настоящая Политика ООО "Квант-Элит" в отношении обработки персональных данных (далее - Политика) разработана во исполнение требований ст. 17 Закона Республики Беларусь от 07.05.2021 N 99-З «О защите персональных данных» (далее </w:t>
      </w:r>
      <w:r>
        <w:rPr>
          <w:rFonts w:ascii="Times New Roman" w:hAnsi="Times New Roman" w:cs="Times New Roman"/>
          <w:sz w:val="30"/>
          <w:szCs w:val="30"/>
        </w:rPr>
        <w:t>- Закон о персональных данных).</w:t>
      </w:r>
    </w:p>
    <w:p w14:paraId="4D582F34" w14:textId="3E826498" w:rsidR="008238FA" w:rsidRDefault="008238FA" w:rsidP="00823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Политика не применяется к </w:t>
      </w:r>
      <w:r w:rsidRPr="00A250AA">
        <w:rPr>
          <w:rFonts w:ascii="Times New Roman" w:hAnsi="Times New Roman" w:cs="Times New Roman"/>
          <w:sz w:val="30"/>
          <w:szCs w:val="30"/>
        </w:rPr>
        <w:t>обработк</w:t>
      </w:r>
      <w:r w:rsidRPr="00581BB9">
        <w:rPr>
          <w:rFonts w:ascii="Times New Roman" w:hAnsi="Times New Roman" w:cs="Times New Roman"/>
          <w:sz w:val="30"/>
          <w:szCs w:val="30"/>
        </w:rPr>
        <w:t>е</w:t>
      </w:r>
      <w:r w:rsidRPr="00A250AA">
        <w:rPr>
          <w:rFonts w:ascii="Times New Roman" w:hAnsi="Times New Roman" w:cs="Times New Roman"/>
          <w:sz w:val="30"/>
          <w:szCs w:val="30"/>
        </w:rPr>
        <w:t xml:space="preserve"> персональных данных в процессе трудовой деятельности и при осуществлении административных процедур</w:t>
      </w:r>
      <w:r w:rsidRPr="00581BB9">
        <w:rPr>
          <w:rFonts w:ascii="Times New Roman" w:hAnsi="Times New Roman" w:cs="Times New Roman"/>
          <w:sz w:val="30"/>
          <w:szCs w:val="30"/>
        </w:rPr>
        <w:t xml:space="preserve"> (в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81BB9">
        <w:rPr>
          <w:rFonts w:ascii="Times New Roman" w:hAnsi="Times New Roman" w:cs="Times New Roman"/>
          <w:sz w:val="30"/>
          <w:szCs w:val="30"/>
        </w:rPr>
        <w:t xml:space="preserve">отношении работников и бывших работников), а также пользователей интернет-сайта (в части </w:t>
      </w:r>
      <w:proofErr w:type="spellStart"/>
      <w:r w:rsidRPr="00581BB9">
        <w:rPr>
          <w:rFonts w:ascii="Times New Roman" w:hAnsi="Times New Roman" w:cs="Times New Roman"/>
          <w:sz w:val="30"/>
          <w:szCs w:val="30"/>
        </w:rPr>
        <w:t>cookie</w:t>
      </w:r>
      <w:proofErr w:type="spellEnd"/>
      <w:r w:rsidRPr="00581BB9">
        <w:rPr>
          <w:rFonts w:ascii="Times New Roman" w:hAnsi="Times New Roman" w:cs="Times New Roman"/>
          <w:sz w:val="30"/>
          <w:szCs w:val="30"/>
        </w:rPr>
        <w:t>-файлов)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B59FC54" w14:textId="10C675F8" w:rsidR="001244E2" w:rsidRDefault="001244E2" w:rsidP="00124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1244E2">
        <w:rPr>
          <w:rFonts w:ascii="Times New Roman" w:hAnsi="Times New Roman" w:cs="Times New Roman"/>
          <w:sz w:val="30"/>
          <w:szCs w:val="30"/>
          <w:lang w:val="be-BY"/>
        </w:rPr>
        <w:t>Во исполнение требований п. 4 ст. 17 Закона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о персональных данных Политика </w:t>
      </w:r>
      <w:r w:rsidRPr="001244E2">
        <w:rPr>
          <w:rFonts w:ascii="Times New Roman" w:hAnsi="Times New Roman" w:cs="Times New Roman"/>
          <w:sz w:val="30"/>
          <w:szCs w:val="30"/>
          <w:lang w:val="be-BY"/>
        </w:rPr>
        <w:t>публикуется в свободном доступе в информационно-телекоммуникационной сети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Интернет на сайте</w:t>
      </w:r>
      <w:r w:rsidRPr="001244E2">
        <w:rPr>
          <w:rFonts w:ascii="Times New Roman" w:hAnsi="Times New Roman" w:cs="Times New Roman"/>
          <w:sz w:val="30"/>
          <w:szCs w:val="30"/>
          <w:lang w:val="be-BY"/>
        </w:rPr>
        <w:t xml:space="preserve"> Оператора.</w:t>
      </w:r>
    </w:p>
    <w:p w14:paraId="28A8634B" w14:textId="18761FA7" w:rsidR="001244E2" w:rsidRDefault="001244E2" w:rsidP="00124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1244E2">
        <w:rPr>
          <w:rFonts w:ascii="Times New Roman" w:hAnsi="Times New Roman" w:cs="Times New Roman"/>
          <w:sz w:val="30"/>
          <w:szCs w:val="30"/>
          <w:lang w:val="be-BY"/>
        </w:rPr>
        <w:t>Настоящая Политика вступает в силу с момента её утверждения.</w:t>
      </w:r>
    </w:p>
    <w:p w14:paraId="70F8B726" w14:textId="747FEFCE" w:rsidR="006775A7" w:rsidRDefault="00B22675" w:rsidP="00787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2675">
        <w:rPr>
          <w:rFonts w:ascii="Times New Roman" w:hAnsi="Times New Roman" w:cs="Times New Roman"/>
          <w:sz w:val="30"/>
          <w:szCs w:val="30"/>
        </w:rPr>
        <w:t xml:space="preserve">Почтовый адрес </w:t>
      </w:r>
      <w:r w:rsidR="006775A7" w:rsidRPr="006775A7">
        <w:rPr>
          <w:rFonts w:ascii="Times New Roman" w:hAnsi="Times New Roman" w:cs="Times New Roman"/>
          <w:sz w:val="30"/>
          <w:szCs w:val="30"/>
        </w:rPr>
        <w:t>Организации</w:t>
      </w:r>
      <w:r w:rsidRPr="00B22675">
        <w:rPr>
          <w:rFonts w:ascii="Times New Roman" w:hAnsi="Times New Roman" w:cs="Times New Roman"/>
          <w:sz w:val="30"/>
          <w:szCs w:val="30"/>
        </w:rPr>
        <w:t xml:space="preserve">: </w:t>
      </w:r>
      <w:r w:rsidR="003951BA" w:rsidRPr="003951BA">
        <w:rPr>
          <w:rFonts w:ascii="Times New Roman" w:hAnsi="Times New Roman" w:cs="Times New Roman"/>
          <w:sz w:val="30"/>
          <w:szCs w:val="30"/>
        </w:rPr>
        <w:t xml:space="preserve">223050 Минская обл., Минский р-н, </w:t>
      </w:r>
      <w:proofErr w:type="spellStart"/>
      <w:r w:rsidR="003951BA" w:rsidRPr="003951BA">
        <w:rPr>
          <w:rFonts w:ascii="Times New Roman" w:hAnsi="Times New Roman" w:cs="Times New Roman"/>
          <w:sz w:val="30"/>
          <w:szCs w:val="30"/>
        </w:rPr>
        <w:t>Колодищанский</w:t>
      </w:r>
      <w:proofErr w:type="spellEnd"/>
      <w:r w:rsidR="003951BA" w:rsidRPr="003951BA">
        <w:rPr>
          <w:rFonts w:ascii="Times New Roman" w:hAnsi="Times New Roman" w:cs="Times New Roman"/>
          <w:sz w:val="30"/>
          <w:szCs w:val="30"/>
        </w:rPr>
        <w:t xml:space="preserve"> с/с, 4-й км автодороги "Колодищи-Сухорукие", ПАЗ №600с-76807, к.21/3</w:t>
      </w:r>
      <w:r w:rsidRPr="00B22675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1210FE34" w14:textId="5DC889A1" w:rsidR="006775A7" w:rsidRDefault="00B22675" w:rsidP="00787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2675">
        <w:rPr>
          <w:rFonts w:ascii="Times New Roman" w:hAnsi="Times New Roman" w:cs="Times New Roman"/>
          <w:sz w:val="30"/>
          <w:szCs w:val="30"/>
        </w:rPr>
        <w:t xml:space="preserve">адрес в сети Интернет: </w:t>
      </w:r>
      <w:r w:rsidR="003951BA">
        <w:rPr>
          <w:rFonts w:ascii="Times New Roman" w:hAnsi="Times New Roman" w:cs="Times New Roman"/>
          <w:sz w:val="30"/>
          <w:szCs w:val="30"/>
        </w:rPr>
        <w:t>quant-elite.co</w:t>
      </w:r>
      <w:r w:rsidR="003951BA">
        <w:rPr>
          <w:rFonts w:ascii="Times New Roman" w:hAnsi="Times New Roman" w:cs="Times New Roman"/>
          <w:sz w:val="30"/>
          <w:szCs w:val="30"/>
          <w:lang w:val="en-US"/>
        </w:rPr>
        <w:t>m</w:t>
      </w:r>
      <w:r w:rsidR="003951BA" w:rsidRPr="003951BA">
        <w:rPr>
          <w:rFonts w:ascii="Times New Roman" w:hAnsi="Times New Roman" w:cs="Times New Roman"/>
          <w:sz w:val="30"/>
          <w:szCs w:val="30"/>
        </w:rPr>
        <w:t>.</w:t>
      </w:r>
      <w:r w:rsidR="003951B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5FC361E" w14:textId="2277A74E" w:rsidR="00EE62D6" w:rsidRPr="00083CFB" w:rsidRDefault="00EE62D6" w:rsidP="00787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  <w:sectPr w:rsidR="00EE62D6" w:rsidRPr="00083CFB" w:rsidSect="00EE62D6">
          <w:headerReference w:type="default" r:id="rId8"/>
          <w:headerReference w:type="first" r:id="rId9"/>
          <w:pgSz w:w="11906" w:h="16838"/>
          <w:pgMar w:top="567" w:right="567" w:bottom="992" w:left="1418" w:header="709" w:footer="709" w:gutter="0"/>
          <w:cols w:space="708"/>
          <w:titlePg/>
          <w:docGrid w:linePitch="360"/>
        </w:sectPr>
      </w:pPr>
    </w:p>
    <w:p w14:paraId="71AC491A" w14:textId="789B9358" w:rsidR="003C77F3" w:rsidRDefault="00687D87" w:rsidP="00395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2. </w:t>
      </w:r>
      <w:r w:rsidR="00083CFB" w:rsidRPr="00083CFB">
        <w:rPr>
          <w:rFonts w:ascii="Times New Roman" w:hAnsi="Times New Roman" w:cs="Times New Roman"/>
          <w:sz w:val="30"/>
          <w:szCs w:val="30"/>
        </w:rPr>
        <w:t>Организаци</w:t>
      </w:r>
      <w:r w:rsidR="00083CFB">
        <w:rPr>
          <w:rFonts w:ascii="Times New Roman" w:hAnsi="Times New Roman" w:cs="Times New Roman"/>
          <w:sz w:val="30"/>
          <w:szCs w:val="30"/>
        </w:rPr>
        <w:t>я</w:t>
      </w:r>
      <w:r w:rsidR="00F92DB3" w:rsidRPr="00B609DA">
        <w:rPr>
          <w:rFonts w:ascii="Times New Roman" w:hAnsi="Times New Roman" w:cs="Times New Roman"/>
          <w:sz w:val="30"/>
          <w:szCs w:val="30"/>
        </w:rPr>
        <w:t xml:space="preserve"> </w:t>
      </w:r>
      <w:r w:rsidR="002C0CB3" w:rsidRPr="00B609DA">
        <w:rPr>
          <w:rFonts w:ascii="Times New Roman" w:hAnsi="Times New Roman" w:cs="Times New Roman"/>
          <w:sz w:val="30"/>
          <w:szCs w:val="30"/>
        </w:rPr>
        <w:t xml:space="preserve">осуществляет </w:t>
      </w:r>
      <w:r w:rsidR="00E26749" w:rsidRPr="00B609DA">
        <w:rPr>
          <w:rFonts w:ascii="Times New Roman" w:hAnsi="Times New Roman" w:cs="Times New Roman"/>
          <w:sz w:val="30"/>
          <w:szCs w:val="30"/>
        </w:rPr>
        <w:t>обработк</w:t>
      </w:r>
      <w:r w:rsidR="00C05649" w:rsidRPr="00B609DA">
        <w:rPr>
          <w:rFonts w:ascii="Times New Roman" w:hAnsi="Times New Roman" w:cs="Times New Roman"/>
          <w:sz w:val="30"/>
          <w:szCs w:val="30"/>
        </w:rPr>
        <w:t>у</w:t>
      </w:r>
      <w:r w:rsidR="003E5B70" w:rsidRPr="00B609DA">
        <w:rPr>
          <w:rFonts w:ascii="Times New Roman" w:hAnsi="Times New Roman" w:cs="Times New Roman"/>
          <w:sz w:val="30"/>
          <w:szCs w:val="30"/>
        </w:rPr>
        <w:t xml:space="preserve"> персональных данных</w:t>
      </w:r>
      <w:r w:rsidR="00C05649" w:rsidRPr="00B609DA">
        <w:rPr>
          <w:rFonts w:ascii="Times New Roman" w:hAnsi="Times New Roman" w:cs="Times New Roman"/>
          <w:sz w:val="30"/>
          <w:szCs w:val="30"/>
        </w:rPr>
        <w:t xml:space="preserve"> в </w:t>
      </w:r>
      <w:r w:rsidR="003C77F3">
        <w:rPr>
          <w:rFonts w:ascii="Times New Roman" w:hAnsi="Times New Roman" w:cs="Times New Roman"/>
          <w:sz w:val="30"/>
          <w:szCs w:val="30"/>
        </w:rPr>
        <w:t xml:space="preserve">следующих случаях: </w:t>
      </w:r>
    </w:p>
    <w:tbl>
      <w:tblPr>
        <w:tblStyle w:val="a6"/>
        <w:tblW w:w="15304" w:type="dxa"/>
        <w:tblLook w:val="04A0" w:firstRow="1" w:lastRow="0" w:firstColumn="1" w:lastColumn="0" w:noHBand="0" w:noVBand="1"/>
      </w:tblPr>
      <w:tblGrid>
        <w:gridCol w:w="1980"/>
        <w:gridCol w:w="3827"/>
        <w:gridCol w:w="3260"/>
        <w:gridCol w:w="4111"/>
        <w:gridCol w:w="2126"/>
      </w:tblGrid>
      <w:tr w:rsidR="00851BD2" w:rsidRPr="00581BB9" w14:paraId="007E9C47" w14:textId="77777777" w:rsidTr="007A6CA0">
        <w:trPr>
          <w:tblHeader/>
        </w:trPr>
        <w:tc>
          <w:tcPr>
            <w:tcW w:w="1980" w:type="dxa"/>
          </w:tcPr>
          <w:p w14:paraId="3480ABA8" w14:textId="77777777" w:rsidR="00851BD2" w:rsidRPr="00581BB9" w:rsidRDefault="00851BD2" w:rsidP="002C50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 обработки</w:t>
            </w:r>
            <w:r w:rsidRPr="00581BB9">
              <w:rPr>
                <w:b/>
                <w:bCs/>
                <w:sz w:val="20"/>
                <w:szCs w:val="20"/>
              </w:rPr>
              <w:t xml:space="preserve"> </w:t>
            </w:r>
            <w:r w:rsidRPr="00581B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персональных данных</w:t>
            </w:r>
          </w:p>
        </w:tc>
        <w:tc>
          <w:tcPr>
            <w:tcW w:w="3827" w:type="dxa"/>
          </w:tcPr>
          <w:p w14:paraId="47460FD7" w14:textId="77777777" w:rsidR="00851BD2" w:rsidRPr="00581BB9" w:rsidRDefault="00851BD2" w:rsidP="002C50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8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Категории субъектов персональных данных, чьи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3718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подвергаются обработке</w:t>
            </w:r>
          </w:p>
        </w:tc>
        <w:tc>
          <w:tcPr>
            <w:tcW w:w="3260" w:type="dxa"/>
          </w:tcPr>
          <w:p w14:paraId="65DA93B4" w14:textId="77777777" w:rsidR="00851BD2" w:rsidRPr="00581BB9" w:rsidRDefault="00851BD2" w:rsidP="002C50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</w:t>
            </w:r>
            <w:r w:rsidRPr="00581B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обрабатываемых персональных данных</w:t>
            </w:r>
          </w:p>
        </w:tc>
        <w:tc>
          <w:tcPr>
            <w:tcW w:w="4111" w:type="dxa"/>
          </w:tcPr>
          <w:p w14:paraId="0D61501D" w14:textId="7E704558" w:rsidR="00851BD2" w:rsidRPr="00581BB9" w:rsidRDefault="00851BD2" w:rsidP="002C50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</w:t>
            </w:r>
            <w:r w:rsidRPr="00581B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 основани</w:t>
            </w:r>
            <w:r w:rsidR="00E25C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</w:t>
            </w:r>
            <w:r w:rsidRPr="00581B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обработки персональных данных</w:t>
            </w:r>
          </w:p>
        </w:tc>
        <w:tc>
          <w:tcPr>
            <w:tcW w:w="2126" w:type="dxa"/>
          </w:tcPr>
          <w:p w14:paraId="694B1557" w14:textId="77777777" w:rsidR="00851BD2" w:rsidRPr="00581BB9" w:rsidRDefault="00851BD2" w:rsidP="002C50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хранения персональных данных</w:t>
            </w:r>
          </w:p>
        </w:tc>
      </w:tr>
      <w:tr w:rsidR="00851BD2" w:rsidRPr="00581BB9" w14:paraId="5DAAEF08" w14:textId="77777777" w:rsidTr="007A6CA0">
        <w:tc>
          <w:tcPr>
            <w:tcW w:w="1980" w:type="dxa"/>
          </w:tcPr>
          <w:p w14:paraId="194FEE76" w14:textId="77777777" w:rsidR="00851BD2" w:rsidRPr="00132526" w:rsidRDefault="00851BD2" w:rsidP="002C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2526">
              <w:rPr>
                <w:rFonts w:ascii="Times New Roman" w:hAnsi="Times New Roman" w:cs="Times New Roman"/>
                <w:sz w:val="20"/>
                <w:szCs w:val="20"/>
              </w:rPr>
              <w:t>Рассмотрение обращений, в том числе внесенных в книгу замечаний и предложений</w:t>
            </w:r>
          </w:p>
        </w:tc>
        <w:tc>
          <w:tcPr>
            <w:tcW w:w="3827" w:type="dxa"/>
          </w:tcPr>
          <w:p w14:paraId="2A7BE0A9" w14:textId="77777777" w:rsidR="00851BD2" w:rsidRPr="0024630B" w:rsidRDefault="00851BD2" w:rsidP="002C50EF">
            <w:pPr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Pr="0024630B">
              <w:rPr>
                <w:rFonts w:ascii="Times New Roman" w:hAnsi="Times New Roman" w:cs="Times New Roman"/>
                <w:sz w:val="20"/>
                <w:szCs w:val="20"/>
              </w:rPr>
              <w:t>Лица,</w:t>
            </w:r>
            <w:r w:rsidRPr="0024630B" w:rsidDel="008E7B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30B">
              <w:rPr>
                <w:rFonts w:ascii="Times New Roman" w:hAnsi="Times New Roman" w:cs="Times New Roman"/>
                <w:sz w:val="20"/>
                <w:szCs w:val="20"/>
              </w:rPr>
              <w:t>направившие обращение</w:t>
            </w:r>
          </w:p>
          <w:p w14:paraId="6D668B48" w14:textId="77777777" w:rsidR="00851BD2" w:rsidRPr="0024630B" w:rsidRDefault="00851BD2" w:rsidP="002C50EF">
            <w:pPr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r w:rsidRPr="0024630B">
              <w:rPr>
                <w:rFonts w:ascii="Times New Roman" w:hAnsi="Times New Roman" w:cs="Times New Roman"/>
                <w:sz w:val="20"/>
                <w:szCs w:val="20"/>
              </w:rPr>
              <w:t>Иные лица, чьи персональные данные указаны в обращении</w:t>
            </w:r>
          </w:p>
        </w:tc>
        <w:tc>
          <w:tcPr>
            <w:tcW w:w="3260" w:type="dxa"/>
          </w:tcPr>
          <w:p w14:paraId="11FA4BD6" w14:textId="77777777" w:rsidR="00851BD2" w:rsidRPr="00132526" w:rsidRDefault="00851BD2" w:rsidP="002C50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2526">
              <w:rPr>
                <w:rFonts w:ascii="Times New Roman" w:hAnsi="Times New Roman" w:cs="Times New Roman"/>
                <w:sz w:val="20"/>
                <w:szCs w:val="20"/>
              </w:rPr>
              <w:t>Фамилия, собственное имя, отчество либо инициалы, адрес места жительства (места пребывания), суть обращения, иные персональные данные, указанные в обращении</w:t>
            </w:r>
          </w:p>
        </w:tc>
        <w:tc>
          <w:tcPr>
            <w:tcW w:w="4111" w:type="dxa"/>
          </w:tcPr>
          <w:p w14:paraId="4A3BFBD3" w14:textId="77777777" w:rsidR="00851BD2" w:rsidRDefault="00851BD2" w:rsidP="002C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 персональных данных является необходимой для выполнения обязанностей (полномочий), предусмотренных законодательными актами </w:t>
            </w:r>
          </w:p>
          <w:p w14:paraId="7A38B87F" w14:textId="77777777" w:rsidR="00851BD2" w:rsidRPr="00132526" w:rsidRDefault="00851BD2" w:rsidP="002C50EF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lang w:val="be-BY"/>
              </w:rPr>
            </w:pPr>
            <w:r w:rsidRPr="00132526">
              <w:rPr>
                <w:rFonts w:ascii="Times New Roman" w:hAnsi="Times New Roman" w:cs="Times New Roman"/>
                <w:sz w:val="20"/>
                <w:szCs w:val="20"/>
              </w:rPr>
              <w:t>(абзац двадцатый статьи 6 и абзац шестнадцатый пункта 2 статьи 8 Закона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 xml:space="preserve"> статьи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 xml:space="preserve"> Закона Республики Беларусь ”Об обращениях граждан и юридических лиц“)</w:t>
            </w:r>
          </w:p>
        </w:tc>
        <w:tc>
          <w:tcPr>
            <w:tcW w:w="2126" w:type="dxa"/>
          </w:tcPr>
          <w:p w14:paraId="4CE6B5E8" w14:textId="72BCAD26" w:rsidR="003D42D9" w:rsidRPr="006E3388" w:rsidRDefault="00851B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388">
              <w:rPr>
                <w:rFonts w:ascii="Times New Roman" w:hAnsi="Times New Roman" w:cs="Times New Roman"/>
                <w:sz w:val="20"/>
                <w:szCs w:val="20"/>
              </w:rPr>
              <w:t>5 лет</w:t>
            </w:r>
            <w:r w:rsidR="00E42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388">
              <w:rPr>
                <w:rFonts w:ascii="Times New Roman" w:hAnsi="Times New Roman" w:cs="Times New Roman"/>
                <w:sz w:val="20"/>
                <w:szCs w:val="20"/>
              </w:rPr>
              <w:t>с даты последнего обращения</w:t>
            </w:r>
            <w:r w:rsidR="003D42D9" w:rsidRPr="007A6CA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569FA0F" w14:textId="4B4B74C1" w:rsidR="00851BD2" w:rsidRPr="006E3388" w:rsidRDefault="00851BD2" w:rsidP="00E424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3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E3388">
              <w:rPr>
                <w:rFonts w:ascii="Times New Roman" w:hAnsi="Times New Roman" w:cs="Times New Roman"/>
                <w:sz w:val="20"/>
                <w:szCs w:val="20"/>
              </w:rPr>
              <w:t>лет после окончания ведения книги замечаний и предложений</w:t>
            </w:r>
            <w:r w:rsidRPr="006E3388" w:rsidDel="00916D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1BD2" w:rsidRPr="00581BB9" w14:paraId="707B745B" w14:textId="77777777" w:rsidTr="007A6CA0">
        <w:tc>
          <w:tcPr>
            <w:tcW w:w="1980" w:type="dxa"/>
          </w:tcPr>
          <w:p w14:paraId="232E68F3" w14:textId="51F9436D" w:rsidR="00851BD2" w:rsidRPr="00132526" w:rsidRDefault="003951BA" w:rsidP="002C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</w:t>
            </w:r>
            <w:r w:rsidR="00851BD2" w:rsidRPr="00132526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информационно-консультационных услуг</w:t>
            </w:r>
          </w:p>
        </w:tc>
        <w:tc>
          <w:tcPr>
            <w:tcW w:w="3827" w:type="dxa"/>
          </w:tcPr>
          <w:p w14:paraId="467CE8FA" w14:textId="77777777" w:rsidR="00851BD2" w:rsidRPr="00581BB9" w:rsidRDefault="00851BD2" w:rsidP="002C50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32526">
              <w:rPr>
                <w:rFonts w:ascii="Times New Roman" w:hAnsi="Times New Roman" w:cs="Times New Roman"/>
                <w:sz w:val="20"/>
                <w:szCs w:val="20"/>
              </w:rPr>
              <w:t>ица, уполномоченные на подписание 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41028939" w14:textId="77777777" w:rsidR="00851BD2" w:rsidRPr="00132526" w:rsidRDefault="00851BD2" w:rsidP="002C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95737B6" w14:textId="77777777" w:rsidR="00851BD2" w:rsidRPr="00132526" w:rsidRDefault="00851BD2" w:rsidP="002C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2526">
              <w:rPr>
                <w:rFonts w:ascii="Times New Roman" w:hAnsi="Times New Roman" w:cs="Times New Roman"/>
                <w:sz w:val="20"/>
                <w:szCs w:val="20"/>
              </w:rPr>
              <w:t>Фамилия, собственное имя, отчество либо инициалы лица, личная подпись,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2526">
              <w:rPr>
                <w:rFonts w:ascii="Times New Roman" w:hAnsi="Times New Roman" w:cs="Times New Roman"/>
                <w:sz w:val="20"/>
                <w:szCs w:val="20"/>
              </w:rPr>
              <w:t xml:space="preserve">иные персональные данные (при необходимости) </w:t>
            </w:r>
          </w:p>
        </w:tc>
        <w:tc>
          <w:tcPr>
            <w:tcW w:w="4111" w:type="dxa"/>
          </w:tcPr>
          <w:p w14:paraId="4200F917" w14:textId="06CA5680" w:rsidR="00851BD2" w:rsidRDefault="00851BD2" w:rsidP="002C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>1. В случае заключения договора с физическим лицом</w:t>
            </w:r>
            <w:r w:rsidR="00AB5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7D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обработка </w:t>
            </w: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 xml:space="preserve">на основании договора с субъектом персональных данных </w:t>
            </w:r>
          </w:p>
          <w:p w14:paraId="3A60B522" w14:textId="77777777" w:rsidR="00851BD2" w:rsidRPr="00581BB9" w:rsidRDefault="00851BD2" w:rsidP="002C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>(абзац пятнадцатый статьи 6 Закона)</w:t>
            </w:r>
          </w:p>
          <w:p w14:paraId="5E738EBC" w14:textId="0B0214B8" w:rsidR="00851BD2" w:rsidRDefault="00851BD2" w:rsidP="002C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>2. В случае заключения договора с юридическим лицом</w:t>
            </w:r>
            <w:r w:rsidR="00AB5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7D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B5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>обработка персональных данных</w:t>
            </w:r>
            <w:r w:rsidR="00AB50F0">
              <w:rPr>
                <w:rFonts w:ascii="Times New Roman" w:hAnsi="Times New Roman" w:cs="Times New Roman"/>
                <w:sz w:val="20"/>
                <w:szCs w:val="20"/>
              </w:rPr>
              <w:t>, которая</w:t>
            </w: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 xml:space="preserve"> является необходимой для выполнения обязанностей (полномочий), предусмотренных законодательными актами </w:t>
            </w:r>
          </w:p>
          <w:p w14:paraId="1237A0EF" w14:textId="0FDCD6ED" w:rsidR="00851BD2" w:rsidRPr="00132526" w:rsidRDefault="00851BD2" w:rsidP="002C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>(абзац двадцатый статьи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Закона</w:t>
            </w: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стать</w:t>
            </w:r>
            <w:r w:rsidR="00AB50F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49, </w:t>
            </w: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>пункт 5 статьи 186 Гражданского кодекса)</w:t>
            </w:r>
          </w:p>
        </w:tc>
        <w:tc>
          <w:tcPr>
            <w:tcW w:w="2126" w:type="dxa"/>
          </w:tcPr>
          <w:p w14:paraId="7B25B41B" w14:textId="77777777" w:rsidR="00851BD2" w:rsidRPr="00581BB9" w:rsidRDefault="00851BD2" w:rsidP="002C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25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32526">
              <w:rPr>
                <w:rFonts w:ascii="Times New Roman" w:hAnsi="Times New Roman" w:cs="Times New Roman"/>
                <w:sz w:val="20"/>
                <w:szCs w:val="20"/>
              </w:rPr>
              <w:t>года после окончания срока действия договора,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 проводилась – 10 лет после окончания срока действия договора</w:t>
            </w:r>
          </w:p>
        </w:tc>
      </w:tr>
      <w:tr w:rsidR="00851BD2" w:rsidRPr="00581BB9" w14:paraId="79240736" w14:textId="77777777" w:rsidTr="007A6CA0">
        <w:tc>
          <w:tcPr>
            <w:tcW w:w="1980" w:type="dxa"/>
          </w:tcPr>
          <w:p w14:paraId="4B2BAD56" w14:textId="10D09D96" w:rsidR="00851BD2" w:rsidRPr="00581BB9" w:rsidRDefault="00851BD2" w:rsidP="003951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>Заключение и исполнение</w:t>
            </w:r>
            <w:r w:rsidR="003951BA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гражданско-правовых договоров </w:t>
            </w: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>(поставка, купля-продажа, подряд и т.п.)</w:t>
            </w:r>
          </w:p>
        </w:tc>
        <w:tc>
          <w:tcPr>
            <w:tcW w:w="3827" w:type="dxa"/>
          </w:tcPr>
          <w:p w14:paraId="65A593D5" w14:textId="77777777" w:rsidR="00851BD2" w:rsidRPr="00581BB9" w:rsidRDefault="00851BD2" w:rsidP="002C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>Лица, уполномоченные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>подписание 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260" w:type="dxa"/>
          </w:tcPr>
          <w:p w14:paraId="1C25392F" w14:textId="77777777" w:rsidR="00851BD2" w:rsidRPr="00581BB9" w:rsidRDefault="00851BD2" w:rsidP="002C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 xml:space="preserve">Фамилия, собственное имя, отчество либо инициалы лица, </w:t>
            </w:r>
          </w:p>
          <w:p w14:paraId="5B0F7BA4" w14:textId="77777777" w:rsidR="00851BD2" w:rsidRPr="00581BB9" w:rsidRDefault="00851BD2" w:rsidP="002C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>должность лица, подписавшего договор, иные данные в соответствии с условиями договора (при необходимости)</w:t>
            </w:r>
          </w:p>
        </w:tc>
        <w:tc>
          <w:tcPr>
            <w:tcW w:w="4111" w:type="dxa"/>
          </w:tcPr>
          <w:p w14:paraId="7C072BED" w14:textId="0488A400" w:rsidR="00851BD2" w:rsidRDefault="00851BD2" w:rsidP="002C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>1. В случае заключения договора с физическим лицом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7D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B5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 </w:t>
            </w: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 xml:space="preserve">на основании договора с субъектом персональных данных </w:t>
            </w:r>
          </w:p>
          <w:p w14:paraId="3A2D0BC6" w14:textId="77777777" w:rsidR="00851BD2" w:rsidRPr="00581BB9" w:rsidRDefault="00851BD2" w:rsidP="002C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>(абзац пятнадцатый статьи 6 Закона)</w:t>
            </w:r>
          </w:p>
          <w:p w14:paraId="6B6D1B88" w14:textId="4C105BA0" w:rsidR="00851BD2" w:rsidRDefault="00851BD2" w:rsidP="002C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>2. В случае заключения договора с юридическим лицом</w:t>
            </w:r>
            <w:r w:rsidR="00AB5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7D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B5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 персональных данных является необходимой для выполнения обязанностей (полномочий), предусмотренных законодательными актами </w:t>
            </w:r>
          </w:p>
          <w:p w14:paraId="53C61E53" w14:textId="21831D0A" w:rsidR="00851BD2" w:rsidRPr="00581BB9" w:rsidRDefault="00851BD2" w:rsidP="002C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>(абзац двадцатый статьи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Закона</w:t>
            </w: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стать</w:t>
            </w:r>
            <w:r w:rsidR="00AB50F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49, </w:t>
            </w: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>пункт 5 статьи 186 Гражданского кодекса)</w:t>
            </w:r>
          </w:p>
        </w:tc>
        <w:tc>
          <w:tcPr>
            <w:tcW w:w="2126" w:type="dxa"/>
          </w:tcPr>
          <w:p w14:paraId="239DD5E9" w14:textId="6075800C" w:rsidR="00851BD2" w:rsidRPr="00581BB9" w:rsidRDefault="00851BD2" w:rsidP="008A72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 xml:space="preserve">года после окончания срока действия договора, проведения налоговыми органами проверки соблюдения налогового законодательства. Если налоговыми органами проверка соблюдения налогового </w:t>
            </w:r>
            <w:r w:rsidRPr="00581B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законодательства не проводилась – 10 лет после окончания срока действия договора</w:t>
            </w:r>
          </w:p>
        </w:tc>
      </w:tr>
    </w:tbl>
    <w:p w14:paraId="77B502DF" w14:textId="77777777" w:rsidR="00EE62D6" w:rsidRDefault="00EE62D6" w:rsidP="00787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  <w:sectPr w:rsidR="00EE62D6" w:rsidSect="007A6CA0">
          <w:pgSz w:w="16838" w:h="11906" w:orient="landscape"/>
          <w:pgMar w:top="1418" w:right="567" w:bottom="567" w:left="992" w:header="709" w:footer="709" w:gutter="0"/>
          <w:cols w:space="708"/>
          <w:docGrid w:linePitch="360"/>
        </w:sectPr>
      </w:pPr>
    </w:p>
    <w:p w14:paraId="0B7CE2FE" w14:textId="77777777" w:rsidR="00D376CD" w:rsidRPr="00D376CD" w:rsidRDefault="003C77F3" w:rsidP="00D37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3.</w:t>
      </w:r>
      <w:r w:rsidR="0078798C">
        <w:rPr>
          <w:rFonts w:ascii="Times New Roman" w:hAnsi="Times New Roman" w:cs="Times New Roman"/>
          <w:sz w:val="30"/>
          <w:szCs w:val="30"/>
        </w:rPr>
        <w:t xml:space="preserve"> </w:t>
      </w:r>
      <w:r w:rsidR="00D376CD" w:rsidRPr="00D376CD">
        <w:rPr>
          <w:rFonts w:ascii="Times New Roman" w:hAnsi="Times New Roman" w:cs="Times New Roman"/>
          <w:sz w:val="30"/>
          <w:szCs w:val="30"/>
        </w:rPr>
        <w:t>Оператор осуществляет обработку персональных данных в следующих целях:</w:t>
      </w:r>
    </w:p>
    <w:p w14:paraId="310A4F8A" w14:textId="45E4854B" w:rsidR="00D376CD" w:rsidRPr="00D376CD" w:rsidRDefault="00D376CD" w:rsidP="00D37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76CD">
        <w:rPr>
          <w:rFonts w:ascii="Times New Roman" w:hAnsi="Times New Roman" w:cs="Times New Roman"/>
          <w:sz w:val="30"/>
          <w:szCs w:val="30"/>
        </w:rPr>
        <w:t>осуществления функций, полномочи</w:t>
      </w:r>
      <w:r>
        <w:rPr>
          <w:rFonts w:ascii="Times New Roman" w:hAnsi="Times New Roman" w:cs="Times New Roman"/>
          <w:sz w:val="30"/>
          <w:szCs w:val="30"/>
        </w:rPr>
        <w:t xml:space="preserve">й и обязанностей, возложенных </w:t>
      </w:r>
      <w:r w:rsidRPr="00D376CD">
        <w:rPr>
          <w:rFonts w:ascii="Times New Roman" w:hAnsi="Times New Roman" w:cs="Times New Roman"/>
          <w:sz w:val="30"/>
          <w:szCs w:val="30"/>
        </w:rPr>
        <w:t>законодательством Республики Беларусь на Оператора, обеспечение соблюдения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376CD">
        <w:rPr>
          <w:rFonts w:ascii="Times New Roman" w:hAnsi="Times New Roman" w:cs="Times New Roman"/>
          <w:sz w:val="30"/>
          <w:szCs w:val="30"/>
        </w:rPr>
        <w:t>Конституции Республики Беларусь, законодательных и иных нормативных правовых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376CD">
        <w:rPr>
          <w:rFonts w:ascii="Times New Roman" w:hAnsi="Times New Roman" w:cs="Times New Roman"/>
          <w:sz w:val="30"/>
          <w:szCs w:val="30"/>
        </w:rPr>
        <w:t>актов Республики Беларусь, локальных правовых актов Оператора;</w:t>
      </w:r>
    </w:p>
    <w:p w14:paraId="739A3AF8" w14:textId="77777777" w:rsidR="00D376CD" w:rsidRPr="00D376CD" w:rsidRDefault="00D376CD" w:rsidP="00D37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76CD">
        <w:rPr>
          <w:rFonts w:ascii="Times New Roman" w:hAnsi="Times New Roman" w:cs="Times New Roman"/>
          <w:sz w:val="30"/>
          <w:szCs w:val="30"/>
        </w:rPr>
        <w:t>осуществление коммуникаций с субъектами персональных данных;</w:t>
      </w:r>
    </w:p>
    <w:p w14:paraId="7ED53420" w14:textId="77777777" w:rsidR="00D376CD" w:rsidRPr="00D376CD" w:rsidRDefault="00D376CD" w:rsidP="00D37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76CD">
        <w:rPr>
          <w:rFonts w:ascii="Times New Roman" w:hAnsi="Times New Roman" w:cs="Times New Roman"/>
          <w:sz w:val="30"/>
          <w:szCs w:val="30"/>
        </w:rPr>
        <w:t>осуществление гражданско-правовых отношений;</w:t>
      </w:r>
    </w:p>
    <w:p w14:paraId="1F2856A3" w14:textId="41ACBA6B" w:rsidR="00D376CD" w:rsidRPr="00D376CD" w:rsidRDefault="00D376CD" w:rsidP="00D37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76CD">
        <w:rPr>
          <w:rFonts w:ascii="Times New Roman" w:hAnsi="Times New Roman" w:cs="Times New Roman"/>
          <w:sz w:val="30"/>
          <w:szCs w:val="30"/>
        </w:rPr>
        <w:t>совершение различных сделок с суб</w:t>
      </w:r>
      <w:r>
        <w:rPr>
          <w:rFonts w:ascii="Times New Roman" w:hAnsi="Times New Roman" w:cs="Times New Roman"/>
          <w:sz w:val="30"/>
          <w:szCs w:val="30"/>
        </w:rPr>
        <w:t xml:space="preserve">ъектами персональных данных, их </w:t>
      </w:r>
      <w:r w:rsidRPr="00D376CD">
        <w:rPr>
          <w:rFonts w:ascii="Times New Roman" w:hAnsi="Times New Roman" w:cs="Times New Roman"/>
          <w:sz w:val="30"/>
          <w:szCs w:val="30"/>
        </w:rPr>
        <w:t>последующее исполнение, а при необходимости – изменение и расторжение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376CD">
        <w:rPr>
          <w:rFonts w:ascii="Times New Roman" w:hAnsi="Times New Roman" w:cs="Times New Roman"/>
          <w:sz w:val="30"/>
          <w:szCs w:val="30"/>
        </w:rPr>
        <w:t>(прекращение);</w:t>
      </w:r>
    </w:p>
    <w:p w14:paraId="699073D1" w14:textId="77777777" w:rsidR="00D376CD" w:rsidRPr="00D376CD" w:rsidRDefault="00D376CD" w:rsidP="00D37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76CD">
        <w:rPr>
          <w:rFonts w:ascii="Times New Roman" w:hAnsi="Times New Roman" w:cs="Times New Roman"/>
          <w:sz w:val="30"/>
          <w:szCs w:val="30"/>
        </w:rPr>
        <w:t>предоставление субъектам персональных данных сервисов Оператора;</w:t>
      </w:r>
    </w:p>
    <w:p w14:paraId="65B81980" w14:textId="77777777" w:rsidR="00D376CD" w:rsidRPr="00D376CD" w:rsidRDefault="00D376CD" w:rsidP="00D37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76CD">
        <w:rPr>
          <w:rFonts w:ascii="Times New Roman" w:hAnsi="Times New Roman" w:cs="Times New Roman"/>
          <w:sz w:val="30"/>
          <w:szCs w:val="30"/>
        </w:rPr>
        <w:t>регистрация и обслуживание аккаунтов на сайтах и в сервисах;</w:t>
      </w:r>
    </w:p>
    <w:p w14:paraId="70C50D3D" w14:textId="77777777" w:rsidR="00D376CD" w:rsidRPr="00D376CD" w:rsidRDefault="00D376CD" w:rsidP="00D37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76CD">
        <w:rPr>
          <w:rFonts w:ascii="Times New Roman" w:hAnsi="Times New Roman" w:cs="Times New Roman"/>
          <w:sz w:val="30"/>
          <w:szCs w:val="30"/>
        </w:rPr>
        <w:t xml:space="preserve">отправка субъектам персональных данных писем/сообщений </w:t>
      </w:r>
      <w:proofErr w:type="spellStart"/>
      <w:r w:rsidRPr="00D376CD">
        <w:rPr>
          <w:rFonts w:ascii="Times New Roman" w:hAnsi="Times New Roman" w:cs="Times New Roman"/>
          <w:sz w:val="30"/>
          <w:szCs w:val="30"/>
        </w:rPr>
        <w:t>рекламноинформационного</w:t>
      </w:r>
      <w:proofErr w:type="spellEnd"/>
      <w:r w:rsidRPr="00D376CD">
        <w:rPr>
          <w:rFonts w:ascii="Times New Roman" w:hAnsi="Times New Roman" w:cs="Times New Roman"/>
          <w:sz w:val="30"/>
          <w:szCs w:val="30"/>
        </w:rPr>
        <w:t xml:space="preserve"> характера, коммерческих предложений;</w:t>
      </w:r>
    </w:p>
    <w:p w14:paraId="714FE73D" w14:textId="3224B453" w:rsidR="00D376CD" w:rsidRPr="00D376CD" w:rsidRDefault="00D376CD" w:rsidP="00D37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76CD">
        <w:rPr>
          <w:rFonts w:ascii="Times New Roman" w:hAnsi="Times New Roman" w:cs="Times New Roman"/>
          <w:sz w:val="30"/>
          <w:szCs w:val="30"/>
        </w:rPr>
        <w:t>предоставление субъектам персональных д</w:t>
      </w:r>
      <w:r>
        <w:rPr>
          <w:rFonts w:ascii="Times New Roman" w:hAnsi="Times New Roman" w:cs="Times New Roman"/>
          <w:sz w:val="30"/>
          <w:szCs w:val="30"/>
        </w:rPr>
        <w:t>анных информации о деятельности Оператора, о новых услугах</w:t>
      </w:r>
      <w:r w:rsidRPr="00D376CD">
        <w:rPr>
          <w:rFonts w:ascii="Times New Roman" w:hAnsi="Times New Roman" w:cs="Times New Roman"/>
          <w:sz w:val="30"/>
          <w:szCs w:val="30"/>
        </w:rPr>
        <w:t>;</w:t>
      </w:r>
    </w:p>
    <w:p w14:paraId="09DF134C" w14:textId="4EC63344" w:rsidR="00D376CD" w:rsidRPr="00D376CD" w:rsidRDefault="00D376CD" w:rsidP="00D37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76CD">
        <w:rPr>
          <w:rFonts w:ascii="Times New Roman" w:hAnsi="Times New Roman" w:cs="Times New Roman"/>
          <w:sz w:val="30"/>
          <w:szCs w:val="30"/>
        </w:rPr>
        <w:t>проведение опросов, тестирований, инт</w:t>
      </w:r>
      <w:r>
        <w:rPr>
          <w:rFonts w:ascii="Times New Roman" w:hAnsi="Times New Roman" w:cs="Times New Roman"/>
          <w:sz w:val="30"/>
          <w:szCs w:val="30"/>
        </w:rPr>
        <w:t xml:space="preserve">ервью на сайтах Оператора среди </w:t>
      </w:r>
      <w:r w:rsidRPr="00D376CD">
        <w:rPr>
          <w:rFonts w:ascii="Times New Roman" w:hAnsi="Times New Roman" w:cs="Times New Roman"/>
          <w:sz w:val="30"/>
          <w:szCs w:val="30"/>
        </w:rPr>
        <w:t>субъектов персональных данных;</w:t>
      </w:r>
    </w:p>
    <w:p w14:paraId="2487023E" w14:textId="77777777" w:rsidR="00D376CD" w:rsidRPr="00D376CD" w:rsidRDefault="00D376CD" w:rsidP="00D37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76CD">
        <w:rPr>
          <w:rFonts w:ascii="Times New Roman" w:hAnsi="Times New Roman" w:cs="Times New Roman"/>
          <w:sz w:val="30"/>
          <w:szCs w:val="30"/>
        </w:rPr>
        <w:t>обработка обращений и запросов, получаемых от субъектов персональных данных;</w:t>
      </w:r>
    </w:p>
    <w:p w14:paraId="5A6AFA17" w14:textId="77777777" w:rsidR="00D376CD" w:rsidRPr="00D376CD" w:rsidRDefault="00D376CD" w:rsidP="00D37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76CD">
        <w:rPr>
          <w:rFonts w:ascii="Times New Roman" w:hAnsi="Times New Roman" w:cs="Times New Roman"/>
          <w:sz w:val="30"/>
          <w:szCs w:val="30"/>
        </w:rPr>
        <w:t>осуществление хозяйственной деятельности;</w:t>
      </w:r>
    </w:p>
    <w:p w14:paraId="42F9E160" w14:textId="09023EA7" w:rsidR="00D376CD" w:rsidRDefault="00D376CD" w:rsidP="00D37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76CD">
        <w:rPr>
          <w:rFonts w:ascii="Times New Roman" w:hAnsi="Times New Roman" w:cs="Times New Roman"/>
          <w:sz w:val="30"/>
          <w:szCs w:val="30"/>
        </w:rPr>
        <w:t>в иных законных целях.</w:t>
      </w:r>
    </w:p>
    <w:p w14:paraId="56001C54" w14:textId="07144253" w:rsidR="0078798C" w:rsidRPr="00581BB9" w:rsidRDefault="003C77F3" w:rsidP="00787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78798C" w:rsidRPr="00581BB9">
        <w:rPr>
          <w:rFonts w:ascii="Times New Roman" w:hAnsi="Times New Roman" w:cs="Times New Roman"/>
          <w:sz w:val="30"/>
          <w:szCs w:val="30"/>
        </w:rPr>
        <w:t>. </w:t>
      </w:r>
      <w:r w:rsidR="008A729A">
        <w:rPr>
          <w:rFonts w:ascii="Times New Roman" w:hAnsi="Times New Roman" w:cs="Times New Roman"/>
          <w:sz w:val="30"/>
          <w:szCs w:val="30"/>
        </w:rPr>
        <w:t>Организация</w:t>
      </w:r>
      <w:r w:rsidR="0078798C" w:rsidRPr="00581BB9">
        <w:rPr>
          <w:rFonts w:ascii="Times New Roman" w:hAnsi="Times New Roman" w:cs="Times New Roman"/>
          <w:sz w:val="30"/>
          <w:szCs w:val="30"/>
        </w:rPr>
        <w:t xml:space="preserve"> осуществляет обработку только тех персональных данных, которые необходимы для выполнения заявленных целей и</w:t>
      </w:r>
      <w:r w:rsidR="008A729A">
        <w:rPr>
          <w:rFonts w:ascii="Times New Roman" w:hAnsi="Times New Roman" w:cs="Times New Roman"/>
          <w:sz w:val="30"/>
          <w:szCs w:val="30"/>
        </w:rPr>
        <w:t> </w:t>
      </w:r>
      <w:r w:rsidR="0078798C" w:rsidRPr="00581BB9">
        <w:rPr>
          <w:rFonts w:ascii="Times New Roman" w:hAnsi="Times New Roman" w:cs="Times New Roman"/>
          <w:sz w:val="30"/>
          <w:szCs w:val="30"/>
        </w:rPr>
        <w:t>не</w:t>
      </w:r>
      <w:r w:rsidR="008A729A">
        <w:rPr>
          <w:rFonts w:ascii="Times New Roman" w:hAnsi="Times New Roman" w:cs="Times New Roman"/>
          <w:sz w:val="30"/>
          <w:szCs w:val="30"/>
        </w:rPr>
        <w:t> </w:t>
      </w:r>
      <w:r w:rsidR="0078798C" w:rsidRPr="00581BB9">
        <w:rPr>
          <w:rFonts w:ascii="Times New Roman" w:hAnsi="Times New Roman" w:cs="Times New Roman"/>
          <w:sz w:val="30"/>
          <w:szCs w:val="30"/>
        </w:rPr>
        <w:t xml:space="preserve">допускает их избыточной обработки. </w:t>
      </w:r>
    </w:p>
    <w:p w14:paraId="5D4BB528" w14:textId="3EADF76B" w:rsidR="0078798C" w:rsidRDefault="003C77F3" w:rsidP="00787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78798C" w:rsidRPr="00581BB9">
        <w:rPr>
          <w:rFonts w:ascii="Times New Roman" w:hAnsi="Times New Roman" w:cs="Times New Roman"/>
          <w:sz w:val="30"/>
          <w:szCs w:val="30"/>
        </w:rPr>
        <w:t>. </w:t>
      </w:r>
      <w:r w:rsidR="008A729A" w:rsidRPr="008A729A">
        <w:rPr>
          <w:rFonts w:ascii="Times New Roman" w:hAnsi="Times New Roman" w:cs="Times New Roman"/>
          <w:sz w:val="30"/>
          <w:szCs w:val="30"/>
        </w:rPr>
        <w:t>Организация</w:t>
      </w:r>
      <w:r w:rsidR="0078798C" w:rsidRPr="00581BB9">
        <w:rPr>
          <w:rFonts w:ascii="Times New Roman" w:hAnsi="Times New Roman" w:cs="Times New Roman"/>
          <w:sz w:val="30"/>
          <w:szCs w:val="30"/>
        </w:rPr>
        <w:t xml:space="preserve"> не осуществляет передачу персональных данных третьим лицам, за исключением случаев, предусмотренных законодательными актами.</w:t>
      </w:r>
    </w:p>
    <w:p w14:paraId="62E15D46" w14:textId="0C0C7FB9" w:rsidR="00D376CD" w:rsidRPr="00D376CD" w:rsidRDefault="00E927B7" w:rsidP="00D37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</w:t>
      </w:r>
      <w:r w:rsidR="00D376CD" w:rsidRPr="00D376CD">
        <w:rPr>
          <w:rFonts w:ascii="Times New Roman" w:hAnsi="Times New Roman" w:cs="Times New Roman"/>
          <w:sz w:val="30"/>
          <w:szCs w:val="30"/>
        </w:rPr>
        <w:t xml:space="preserve"> Основанием обработки персональных да</w:t>
      </w:r>
      <w:r w:rsidR="00D376CD">
        <w:rPr>
          <w:rFonts w:ascii="Times New Roman" w:hAnsi="Times New Roman" w:cs="Times New Roman"/>
          <w:sz w:val="30"/>
          <w:szCs w:val="30"/>
        </w:rPr>
        <w:t xml:space="preserve">нных является согласие субъекта </w:t>
      </w:r>
      <w:r w:rsidR="00D376CD" w:rsidRPr="00D376CD">
        <w:rPr>
          <w:rFonts w:ascii="Times New Roman" w:hAnsi="Times New Roman" w:cs="Times New Roman"/>
          <w:sz w:val="30"/>
          <w:szCs w:val="30"/>
        </w:rPr>
        <w:t>персональных данных, за исключением случаев, установленных законодательством</w:t>
      </w:r>
      <w:r w:rsidR="00D376CD">
        <w:rPr>
          <w:rFonts w:ascii="Times New Roman" w:hAnsi="Times New Roman" w:cs="Times New Roman"/>
          <w:sz w:val="30"/>
          <w:szCs w:val="30"/>
        </w:rPr>
        <w:t xml:space="preserve"> </w:t>
      </w:r>
      <w:r w:rsidR="00D376CD" w:rsidRPr="00D376CD">
        <w:rPr>
          <w:rFonts w:ascii="Times New Roman" w:hAnsi="Times New Roman" w:cs="Times New Roman"/>
          <w:sz w:val="30"/>
          <w:szCs w:val="30"/>
        </w:rPr>
        <w:t>Республики Беларусь, когда обработка персональных данных осуществляется без</w:t>
      </w:r>
      <w:r w:rsidR="00D376CD">
        <w:rPr>
          <w:rFonts w:ascii="Times New Roman" w:hAnsi="Times New Roman" w:cs="Times New Roman"/>
          <w:sz w:val="30"/>
          <w:szCs w:val="30"/>
        </w:rPr>
        <w:t xml:space="preserve"> </w:t>
      </w:r>
      <w:r w:rsidR="00D376CD" w:rsidRPr="00D376CD">
        <w:rPr>
          <w:rFonts w:ascii="Times New Roman" w:hAnsi="Times New Roman" w:cs="Times New Roman"/>
          <w:sz w:val="30"/>
          <w:szCs w:val="30"/>
        </w:rPr>
        <w:t>получения такого согласия.</w:t>
      </w:r>
    </w:p>
    <w:p w14:paraId="207A0200" w14:textId="781F9CDD" w:rsidR="00D376CD" w:rsidRPr="00D376CD" w:rsidRDefault="00D376CD" w:rsidP="00D37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76CD">
        <w:rPr>
          <w:rFonts w:ascii="Times New Roman" w:hAnsi="Times New Roman" w:cs="Times New Roman"/>
          <w:sz w:val="30"/>
          <w:szCs w:val="30"/>
        </w:rPr>
        <w:t>Отказ от предо</w:t>
      </w:r>
      <w:r>
        <w:rPr>
          <w:rFonts w:ascii="Times New Roman" w:hAnsi="Times New Roman" w:cs="Times New Roman"/>
          <w:sz w:val="30"/>
          <w:szCs w:val="30"/>
        </w:rPr>
        <w:t xml:space="preserve">ставления согласия на обработку </w:t>
      </w:r>
      <w:r w:rsidRPr="00D376CD">
        <w:rPr>
          <w:rFonts w:ascii="Times New Roman" w:hAnsi="Times New Roman" w:cs="Times New Roman"/>
          <w:sz w:val="30"/>
          <w:szCs w:val="30"/>
        </w:rPr>
        <w:t>персональных данных даёт право Оператору отказать субъекту персональных данных в</w:t>
      </w:r>
    </w:p>
    <w:p w14:paraId="03AB830F" w14:textId="77777777" w:rsidR="00D376CD" w:rsidRPr="00D376CD" w:rsidRDefault="00D376CD" w:rsidP="00E927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376CD">
        <w:rPr>
          <w:rFonts w:ascii="Times New Roman" w:hAnsi="Times New Roman" w:cs="Times New Roman"/>
          <w:sz w:val="30"/>
          <w:szCs w:val="30"/>
        </w:rPr>
        <w:t>оказании услуг, предоставлении доступа к сайтам и сервисам Оператора.</w:t>
      </w:r>
    </w:p>
    <w:p w14:paraId="69870F91" w14:textId="3A32A9E0" w:rsidR="00D376CD" w:rsidRPr="00D376CD" w:rsidRDefault="008E11CC" w:rsidP="00E92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 </w:t>
      </w:r>
      <w:r w:rsidR="00D376CD" w:rsidRPr="00D376CD">
        <w:rPr>
          <w:rFonts w:ascii="Times New Roman" w:hAnsi="Times New Roman" w:cs="Times New Roman"/>
          <w:sz w:val="30"/>
          <w:szCs w:val="30"/>
        </w:rPr>
        <w:t>Обработка персональных данных, включает в себя следующие действия с</w:t>
      </w:r>
      <w:r w:rsidR="00E927B7">
        <w:rPr>
          <w:rFonts w:ascii="Times New Roman" w:hAnsi="Times New Roman" w:cs="Times New Roman"/>
          <w:sz w:val="30"/>
          <w:szCs w:val="30"/>
        </w:rPr>
        <w:t xml:space="preserve"> </w:t>
      </w:r>
      <w:r w:rsidR="00D376CD" w:rsidRPr="00D376CD">
        <w:rPr>
          <w:rFonts w:ascii="Times New Roman" w:hAnsi="Times New Roman" w:cs="Times New Roman"/>
          <w:sz w:val="30"/>
          <w:szCs w:val="30"/>
        </w:rPr>
        <w:t>персональными данными: сбор, систематизацию, хранение, изменение, использование,</w:t>
      </w:r>
      <w:r w:rsidR="00E927B7">
        <w:rPr>
          <w:rFonts w:ascii="Times New Roman" w:hAnsi="Times New Roman" w:cs="Times New Roman"/>
          <w:sz w:val="30"/>
          <w:szCs w:val="30"/>
        </w:rPr>
        <w:t xml:space="preserve"> </w:t>
      </w:r>
      <w:r w:rsidR="00D376CD" w:rsidRPr="00D376CD">
        <w:rPr>
          <w:rFonts w:ascii="Times New Roman" w:hAnsi="Times New Roman" w:cs="Times New Roman"/>
          <w:sz w:val="30"/>
          <w:szCs w:val="30"/>
        </w:rPr>
        <w:t xml:space="preserve">обезличивание, блокирование, </w:t>
      </w:r>
      <w:r w:rsidR="00D376CD" w:rsidRPr="00D376CD">
        <w:rPr>
          <w:rFonts w:ascii="Times New Roman" w:hAnsi="Times New Roman" w:cs="Times New Roman"/>
          <w:sz w:val="30"/>
          <w:szCs w:val="30"/>
        </w:rPr>
        <w:lastRenderedPageBreak/>
        <w:t>распространение, предоставление, удаление, иные</w:t>
      </w:r>
      <w:r w:rsidR="00E927B7">
        <w:rPr>
          <w:rFonts w:ascii="Times New Roman" w:hAnsi="Times New Roman" w:cs="Times New Roman"/>
          <w:sz w:val="30"/>
          <w:szCs w:val="30"/>
        </w:rPr>
        <w:t xml:space="preserve"> </w:t>
      </w:r>
      <w:r w:rsidR="00D376CD" w:rsidRPr="00D376CD">
        <w:rPr>
          <w:rFonts w:ascii="Times New Roman" w:hAnsi="Times New Roman" w:cs="Times New Roman"/>
          <w:sz w:val="30"/>
          <w:szCs w:val="30"/>
        </w:rPr>
        <w:t>действия, в соответствии с законодательством Республики Беларусь.</w:t>
      </w:r>
    </w:p>
    <w:p w14:paraId="07301149" w14:textId="41F0B325" w:rsidR="00D376CD" w:rsidRPr="00D376CD" w:rsidRDefault="00D376CD" w:rsidP="00E92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76CD">
        <w:rPr>
          <w:rFonts w:ascii="Times New Roman" w:hAnsi="Times New Roman" w:cs="Times New Roman"/>
          <w:sz w:val="30"/>
          <w:szCs w:val="30"/>
        </w:rPr>
        <w:t>Оператор вправе поручить обработку персонал</w:t>
      </w:r>
      <w:r w:rsidR="00E927B7">
        <w:rPr>
          <w:rFonts w:ascii="Times New Roman" w:hAnsi="Times New Roman" w:cs="Times New Roman"/>
          <w:sz w:val="30"/>
          <w:szCs w:val="30"/>
        </w:rPr>
        <w:t xml:space="preserve">ьных данных от своего имени или </w:t>
      </w:r>
      <w:r w:rsidRPr="00D376CD">
        <w:rPr>
          <w:rFonts w:ascii="Times New Roman" w:hAnsi="Times New Roman" w:cs="Times New Roman"/>
          <w:sz w:val="30"/>
          <w:szCs w:val="30"/>
        </w:rPr>
        <w:t>в своих интересах уполномоченному лицу на основании заключаемого с этим лицом</w:t>
      </w:r>
      <w:r w:rsidR="00E927B7">
        <w:rPr>
          <w:rFonts w:ascii="Times New Roman" w:hAnsi="Times New Roman" w:cs="Times New Roman"/>
          <w:sz w:val="30"/>
          <w:szCs w:val="30"/>
        </w:rPr>
        <w:t xml:space="preserve"> </w:t>
      </w:r>
      <w:r w:rsidRPr="00D376CD">
        <w:rPr>
          <w:rFonts w:ascii="Times New Roman" w:hAnsi="Times New Roman" w:cs="Times New Roman"/>
          <w:sz w:val="30"/>
          <w:szCs w:val="30"/>
        </w:rPr>
        <w:t>договора. Уполномоченное лицо не обязано получать согласие субъекта персональных</w:t>
      </w:r>
      <w:r w:rsidR="00E927B7">
        <w:rPr>
          <w:rFonts w:ascii="Times New Roman" w:hAnsi="Times New Roman" w:cs="Times New Roman"/>
          <w:sz w:val="30"/>
          <w:szCs w:val="30"/>
        </w:rPr>
        <w:t xml:space="preserve"> </w:t>
      </w:r>
      <w:r w:rsidRPr="00D376CD">
        <w:rPr>
          <w:rFonts w:ascii="Times New Roman" w:hAnsi="Times New Roman" w:cs="Times New Roman"/>
          <w:sz w:val="30"/>
          <w:szCs w:val="30"/>
        </w:rPr>
        <w:t>данных. Если для обработки персональных данных по поручению Оператора необходимо</w:t>
      </w:r>
      <w:r w:rsidR="00E927B7">
        <w:rPr>
          <w:rFonts w:ascii="Times New Roman" w:hAnsi="Times New Roman" w:cs="Times New Roman"/>
          <w:sz w:val="30"/>
          <w:szCs w:val="30"/>
        </w:rPr>
        <w:t xml:space="preserve"> </w:t>
      </w:r>
      <w:r w:rsidRPr="00D376CD">
        <w:rPr>
          <w:rFonts w:ascii="Times New Roman" w:hAnsi="Times New Roman" w:cs="Times New Roman"/>
          <w:sz w:val="30"/>
          <w:szCs w:val="30"/>
        </w:rPr>
        <w:t>получение согласия субъекта персональных данных, такое согласие получает Оператор.</w:t>
      </w:r>
    </w:p>
    <w:p w14:paraId="59461E71" w14:textId="111A2D8B" w:rsidR="000E6F68" w:rsidRDefault="008E11CC" w:rsidP="00D37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</w:t>
      </w:r>
      <w:r w:rsidR="000E6F68">
        <w:rPr>
          <w:rFonts w:ascii="Times New Roman" w:hAnsi="Times New Roman" w:cs="Times New Roman"/>
          <w:sz w:val="30"/>
          <w:szCs w:val="30"/>
        </w:rPr>
        <w:t xml:space="preserve"> Х</w:t>
      </w:r>
      <w:r w:rsidR="000E6F68" w:rsidRPr="000E6F68">
        <w:rPr>
          <w:rFonts w:ascii="Times New Roman" w:hAnsi="Times New Roman" w:cs="Times New Roman"/>
          <w:sz w:val="30"/>
          <w:szCs w:val="30"/>
        </w:rPr>
        <w:t>ранение персональных данных осуществляется в форме, позволяющей идентифицировать субъекта персональных данных не дольше, чем этого требуют заявленные цели обработки персональных данных, если срок хранения персональных данных не установлен законодательством, договором, стороной которого является субъект персональных данных.</w:t>
      </w:r>
    </w:p>
    <w:p w14:paraId="6CD69EDB" w14:textId="77777777" w:rsidR="00D376CD" w:rsidRPr="00581BB9" w:rsidRDefault="00D376CD" w:rsidP="00787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1D1B9C4" w14:textId="4F5D24A7" w:rsidR="0078798C" w:rsidRPr="00581BB9" w:rsidRDefault="008E11CC" w:rsidP="0078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78798C">
        <w:rPr>
          <w:rFonts w:ascii="Times New Roman" w:hAnsi="Times New Roman" w:cs="Times New Roman"/>
          <w:sz w:val="30"/>
          <w:szCs w:val="30"/>
        </w:rPr>
        <w:t>. </w:t>
      </w:r>
      <w:r w:rsidR="0078798C" w:rsidRPr="00581BB9">
        <w:rPr>
          <w:rFonts w:ascii="Times New Roman" w:hAnsi="Times New Roman" w:cs="Times New Roman"/>
          <w:sz w:val="30"/>
          <w:szCs w:val="30"/>
        </w:rPr>
        <w:t>Субъект персональных данных име</w:t>
      </w:r>
      <w:r w:rsidR="00CA0E86">
        <w:rPr>
          <w:rFonts w:ascii="Times New Roman" w:hAnsi="Times New Roman" w:cs="Times New Roman"/>
          <w:sz w:val="30"/>
          <w:szCs w:val="30"/>
        </w:rPr>
        <w:t>е</w:t>
      </w:r>
      <w:r w:rsidR="0078798C" w:rsidRPr="00581BB9">
        <w:rPr>
          <w:rFonts w:ascii="Times New Roman" w:hAnsi="Times New Roman" w:cs="Times New Roman"/>
          <w:sz w:val="30"/>
          <w:szCs w:val="30"/>
        </w:rPr>
        <w:t>т право:</w:t>
      </w:r>
    </w:p>
    <w:p w14:paraId="05D05F23" w14:textId="0FF10302" w:rsidR="0078798C" w:rsidRPr="0078798C" w:rsidRDefault="000E6F68" w:rsidP="0078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78798C" w:rsidRPr="0078798C">
        <w:rPr>
          <w:rFonts w:ascii="Times New Roman" w:hAnsi="Times New Roman" w:cs="Times New Roman"/>
          <w:sz w:val="30"/>
          <w:szCs w:val="30"/>
        </w:rPr>
        <w:t xml:space="preserve">на отзыв своего согласия, </w:t>
      </w:r>
      <w:bookmarkStart w:id="0" w:name="_Hlk91167631"/>
      <w:r w:rsidR="0078798C" w:rsidRPr="0078798C">
        <w:rPr>
          <w:rFonts w:ascii="Times New Roman" w:hAnsi="Times New Roman" w:cs="Times New Roman"/>
          <w:sz w:val="30"/>
          <w:szCs w:val="30"/>
        </w:rPr>
        <w:t xml:space="preserve">если для обработки персональных данных </w:t>
      </w:r>
      <w:bookmarkEnd w:id="0"/>
      <w:proofErr w:type="gramStart"/>
      <w:r>
        <w:rPr>
          <w:rFonts w:ascii="Times New Roman" w:hAnsi="Times New Roman" w:cs="Times New Roman"/>
          <w:sz w:val="30"/>
          <w:szCs w:val="30"/>
        </w:rPr>
        <w:t>П</w:t>
      </w:r>
      <w:r w:rsidR="0078798C" w:rsidRPr="0078798C">
        <w:rPr>
          <w:rFonts w:ascii="Times New Roman" w:hAnsi="Times New Roman" w:cs="Times New Roman"/>
          <w:sz w:val="30"/>
          <w:szCs w:val="30"/>
        </w:rPr>
        <w:t>раво</w:t>
      </w:r>
      <w:proofErr w:type="gramEnd"/>
      <w:r w:rsidR="0078798C" w:rsidRPr="0078798C">
        <w:rPr>
          <w:rFonts w:ascii="Times New Roman" w:hAnsi="Times New Roman" w:cs="Times New Roman"/>
          <w:sz w:val="30"/>
          <w:szCs w:val="30"/>
        </w:rPr>
        <w:t xml:space="preserve"> на отзыв согласия не может быть реализовано в случае, когда обработка осуществляется на основании договора (например, при реализации образовательных программ) либо в соответствии с требованиями законодательства (например, при проведении контроля либо рассмотрении поступившего обращения);</w:t>
      </w:r>
    </w:p>
    <w:p w14:paraId="25DE6768" w14:textId="60A74AB6" w:rsidR="0078798C" w:rsidRPr="0078798C" w:rsidRDefault="000E6F68" w:rsidP="0078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78798C" w:rsidRPr="0078798C">
        <w:rPr>
          <w:rFonts w:ascii="Times New Roman" w:hAnsi="Times New Roman" w:cs="Times New Roman"/>
          <w:sz w:val="30"/>
          <w:szCs w:val="30"/>
        </w:rPr>
        <w:t>на получение информации, касающейся обработки своих персональных данных, содержащей:</w:t>
      </w:r>
    </w:p>
    <w:p w14:paraId="6031C244" w14:textId="54B3A619" w:rsidR="0078798C" w:rsidRPr="00132526" w:rsidRDefault="0078798C" w:rsidP="0078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2526">
        <w:rPr>
          <w:rFonts w:ascii="Times New Roman" w:hAnsi="Times New Roman" w:cs="Times New Roman"/>
          <w:sz w:val="30"/>
          <w:szCs w:val="30"/>
        </w:rPr>
        <w:t xml:space="preserve">место нахождения </w:t>
      </w:r>
      <w:r w:rsidR="00BE7A86">
        <w:rPr>
          <w:rFonts w:ascii="Times New Roman" w:hAnsi="Times New Roman" w:cs="Times New Roman"/>
          <w:sz w:val="30"/>
          <w:szCs w:val="30"/>
        </w:rPr>
        <w:t>Организации</w:t>
      </w:r>
      <w:r w:rsidRPr="00132526">
        <w:rPr>
          <w:rFonts w:ascii="Times New Roman" w:hAnsi="Times New Roman" w:cs="Times New Roman"/>
          <w:sz w:val="30"/>
          <w:szCs w:val="30"/>
        </w:rPr>
        <w:t>;</w:t>
      </w:r>
    </w:p>
    <w:p w14:paraId="6FF6A176" w14:textId="29320B12" w:rsidR="0078798C" w:rsidRPr="00132526" w:rsidRDefault="0078798C" w:rsidP="0078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2526">
        <w:rPr>
          <w:rFonts w:ascii="Times New Roman" w:hAnsi="Times New Roman" w:cs="Times New Roman"/>
          <w:sz w:val="30"/>
          <w:szCs w:val="30"/>
        </w:rPr>
        <w:t>подтверждение факта обработки персональных данных</w:t>
      </w:r>
      <w:r w:rsidR="008238FA" w:rsidRPr="007A6CA0">
        <w:rPr>
          <w:rFonts w:ascii="Times New Roman" w:hAnsi="Times New Roman" w:cs="Times New Roman"/>
          <w:sz w:val="30"/>
          <w:szCs w:val="30"/>
        </w:rPr>
        <w:t xml:space="preserve"> </w:t>
      </w:r>
      <w:r w:rsidR="008238FA">
        <w:rPr>
          <w:rFonts w:ascii="Times New Roman" w:hAnsi="Times New Roman" w:cs="Times New Roman"/>
          <w:sz w:val="30"/>
          <w:szCs w:val="30"/>
        </w:rPr>
        <w:t>обратившегося лица</w:t>
      </w:r>
      <w:r w:rsidRPr="00132526">
        <w:rPr>
          <w:rFonts w:ascii="Times New Roman" w:hAnsi="Times New Roman" w:cs="Times New Roman"/>
          <w:sz w:val="30"/>
          <w:szCs w:val="30"/>
        </w:rPr>
        <w:t xml:space="preserve"> </w:t>
      </w:r>
      <w:r w:rsidR="00BE7A86">
        <w:rPr>
          <w:rFonts w:ascii="Times New Roman" w:hAnsi="Times New Roman" w:cs="Times New Roman"/>
          <w:sz w:val="30"/>
          <w:szCs w:val="30"/>
        </w:rPr>
        <w:t>Организацией</w:t>
      </w:r>
      <w:r w:rsidRPr="00132526">
        <w:rPr>
          <w:rFonts w:ascii="Times New Roman" w:hAnsi="Times New Roman" w:cs="Times New Roman"/>
          <w:sz w:val="30"/>
          <w:szCs w:val="30"/>
        </w:rPr>
        <w:t>;</w:t>
      </w:r>
    </w:p>
    <w:p w14:paraId="639D283F" w14:textId="77777777" w:rsidR="0078798C" w:rsidRPr="00132526" w:rsidRDefault="0078798C" w:rsidP="0078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2526">
        <w:rPr>
          <w:rFonts w:ascii="Times New Roman" w:hAnsi="Times New Roman" w:cs="Times New Roman"/>
          <w:sz w:val="30"/>
          <w:szCs w:val="30"/>
        </w:rPr>
        <w:t>его персональные данные и источник их получения;</w:t>
      </w:r>
    </w:p>
    <w:p w14:paraId="1F1DE6CF" w14:textId="77777777" w:rsidR="0078798C" w:rsidRPr="00132526" w:rsidRDefault="0078798C" w:rsidP="0078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2526">
        <w:rPr>
          <w:rFonts w:ascii="Times New Roman" w:hAnsi="Times New Roman" w:cs="Times New Roman"/>
          <w:sz w:val="30"/>
          <w:szCs w:val="30"/>
        </w:rPr>
        <w:t>правовые основания и цели обработки персональных данных;</w:t>
      </w:r>
    </w:p>
    <w:p w14:paraId="592C5895" w14:textId="77777777" w:rsidR="0078798C" w:rsidRPr="00132526" w:rsidRDefault="0078798C" w:rsidP="0078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2526">
        <w:rPr>
          <w:rFonts w:ascii="Times New Roman" w:hAnsi="Times New Roman" w:cs="Times New Roman"/>
          <w:sz w:val="30"/>
          <w:szCs w:val="30"/>
        </w:rPr>
        <w:t>срок, на который дано его согласие (если обработка персональных данных осуществляется на основании согласия);</w:t>
      </w:r>
    </w:p>
    <w:p w14:paraId="154F2D9D" w14:textId="5CFCD5A6" w:rsidR="0078798C" w:rsidRPr="00132526" w:rsidRDefault="0078798C" w:rsidP="0078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2526">
        <w:rPr>
          <w:rFonts w:ascii="Times New Roman" w:hAnsi="Times New Roman" w:cs="Times New Roman"/>
          <w:sz w:val="30"/>
          <w:szCs w:val="30"/>
        </w:rPr>
        <w:t>наименование и место нахождения уполномоченного лица</w:t>
      </w:r>
      <w:r w:rsidR="008238FA">
        <w:rPr>
          <w:rFonts w:ascii="Times New Roman" w:hAnsi="Times New Roman" w:cs="Times New Roman"/>
          <w:sz w:val="30"/>
          <w:szCs w:val="30"/>
        </w:rPr>
        <w:t xml:space="preserve"> (уполномоченных лиц)</w:t>
      </w:r>
      <w:r w:rsidRPr="00132526">
        <w:rPr>
          <w:rFonts w:ascii="Times New Roman" w:hAnsi="Times New Roman" w:cs="Times New Roman"/>
          <w:sz w:val="30"/>
          <w:szCs w:val="30"/>
        </w:rPr>
        <w:t>;</w:t>
      </w:r>
    </w:p>
    <w:p w14:paraId="19959F94" w14:textId="77777777" w:rsidR="0078798C" w:rsidRPr="00275B64" w:rsidRDefault="0078798C" w:rsidP="0078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2526">
        <w:rPr>
          <w:rFonts w:ascii="Times New Roman" w:hAnsi="Times New Roman" w:cs="Times New Roman"/>
          <w:sz w:val="30"/>
          <w:szCs w:val="30"/>
        </w:rPr>
        <w:t>иную информацию, предусмотренную законодательством</w:t>
      </w:r>
      <w:r w:rsidRPr="00275B64">
        <w:rPr>
          <w:rFonts w:ascii="Times New Roman" w:hAnsi="Times New Roman" w:cs="Times New Roman"/>
          <w:sz w:val="30"/>
          <w:szCs w:val="30"/>
        </w:rPr>
        <w:t>;</w:t>
      </w:r>
    </w:p>
    <w:p w14:paraId="1C17A571" w14:textId="72481377" w:rsidR="0078798C" w:rsidRPr="00275B64" w:rsidRDefault="000E6F68" w:rsidP="00275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78798C" w:rsidRPr="00275B64">
        <w:rPr>
          <w:rFonts w:ascii="Times New Roman" w:hAnsi="Times New Roman" w:cs="Times New Roman"/>
          <w:sz w:val="30"/>
          <w:szCs w:val="30"/>
        </w:rPr>
        <w:t xml:space="preserve">требовать от </w:t>
      </w:r>
      <w:r w:rsidR="009F1AA8">
        <w:rPr>
          <w:rFonts w:ascii="Times New Roman" w:hAnsi="Times New Roman" w:cs="Times New Roman"/>
          <w:sz w:val="30"/>
          <w:szCs w:val="30"/>
        </w:rPr>
        <w:t>Организации</w:t>
      </w:r>
      <w:r w:rsidR="0078798C" w:rsidRPr="00275B64">
        <w:rPr>
          <w:rFonts w:ascii="Times New Roman" w:hAnsi="Times New Roman" w:cs="Times New Roman"/>
          <w:sz w:val="30"/>
          <w:szCs w:val="30"/>
        </w:rPr>
        <w:t xml:space="preserve"> внесения изменений в свои персональные данные в случае, если персональные данные являются неполными, устаревшими или неточными</w:t>
      </w:r>
      <w:r w:rsidR="008238FA">
        <w:rPr>
          <w:rFonts w:ascii="Times New Roman" w:hAnsi="Times New Roman" w:cs="Times New Roman"/>
          <w:sz w:val="30"/>
          <w:szCs w:val="30"/>
        </w:rPr>
        <w:t xml:space="preserve">. </w:t>
      </w:r>
      <w:r w:rsidR="008238FA" w:rsidRPr="008238FA">
        <w:rPr>
          <w:rFonts w:ascii="Times New Roman" w:hAnsi="Times New Roman" w:cs="Times New Roman"/>
          <w:sz w:val="30"/>
          <w:szCs w:val="30"/>
        </w:rPr>
        <w:t>В этих целях субъект персональных данных прил</w:t>
      </w:r>
      <w:r w:rsidR="008238FA">
        <w:rPr>
          <w:rFonts w:ascii="Times New Roman" w:hAnsi="Times New Roman" w:cs="Times New Roman"/>
          <w:sz w:val="30"/>
          <w:szCs w:val="30"/>
        </w:rPr>
        <w:t xml:space="preserve">агает </w:t>
      </w:r>
      <w:r w:rsidR="008238FA" w:rsidRPr="008238FA">
        <w:rPr>
          <w:rFonts w:ascii="Times New Roman" w:hAnsi="Times New Roman" w:cs="Times New Roman"/>
          <w:sz w:val="30"/>
          <w:szCs w:val="30"/>
        </w:rPr>
        <w:t>соответствующи</w:t>
      </w:r>
      <w:r w:rsidR="008238FA">
        <w:rPr>
          <w:rFonts w:ascii="Times New Roman" w:hAnsi="Times New Roman" w:cs="Times New Roman"/>
          <w:sz w:val="30"/>
          <w:szCs w:val="30"/>
        </w:rPr>
        <w:t>е</w:t>
      </w:r>
      <w:r w:rsidR="008238FA" w:rsidRPr="008238FA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8238FA">
        <w:rPr>
          <w:rFonts w:ascii="Times New Roman" w:hAnsi="Times New Roman" w:cs="Times New Roman"/>
          <w:sz w:val="30"/>
          <w:szCs w:val="30"/>
        </w:rPr>
        <w:t>ы</w:t>
      </w:r>
      <w:r w:rsidR="008238FA" w:rsidRPr="008238FA">
        <w:rPr>
          <w:rFonts w:ascii="Times New Roman" w:hAnsi="Times New Roman" w:cs="Times New Roman"/>
          <w:sz w:val="30"/>
          <w:szCs w:val="30"/>
        </w:rPr>
        <w:t xml:space="preserve"> и (или) их заверенны</w:t>
      </w:r>
      <w:r w:rsidR="008238FA">
        <w:rPr>
          <w:rFonts w:ascii="Times New Roman" w:hAnsi="Times New Roman" w:cs="Times New Roman"/>
          <w:sz w:val="30"/>
          <w:szCs w:val="30"/>
        </w:rPr>
        <w:t>е</w:t>
      </w:r>
      <w:r w:rsidR="008238FA" w:rsidRPr="008238FA">
        <w:rPr>
          <w:rFonts w:ascii="Times New Roman" w:hAnsi="Times New Roman" w:cs="Times New Roman"/>
          <w:sz w:val="30"/>
          <w:szCs w:val="30"/>
        </w:rPr>
        <w:t xml:space="preserve"> в установленном порядке копи</w:t>
      </w:r>
      <w:r w:rsidR="008238FA">
        <w:rPr>
          <w:rFonts w:ascii="Times New Roman" w:hAnsi="Times New Roman" w:cs="Times New Roman"/>
          <w:sz w:val="30"/>
          <w:szCs w:val="30"/>
        </w:rPr>
        <w:t>и</w:t>
      </w:r>
      <w:r w:rsidR="008238FA" w:rsidRPr="008238FA">
        <w:rPr>
          <w:rFonts w:ascii="Times New Roman" w:hAnsi="Times New Roman" w:cs="Times New Roman"/>
          <w:sz w:val="30"/>
          <w:szCs w:val="30"/>
        </w:rPr>
        <w:t>, подтверждающи</w:t>
      </w:r>
      <w:r w:rsidR="008238FA">
        <w:rPr>
          <w:rFonts w:ascii="Times New Roman" w:hAnsi="Times New Roman" w:cs="Times New Roman"/>
          <w:sz w:val="30"/>
          <w:szCs w:val="30"/>
        </w:rPr>
        <w:t>е</w:t>
      </w:r>
      <w:r w:rsidR="008238FA" w:rsidRPr="008238FA">
        <w:rPr>
          <w:rFonts w:ascii="Times New Roman" w:hAnsi="Times New Roman" w:cs="Times New Roman"/>
          <w:sz w:val="30"/>
          <w:szCs w:val="30"/>
        </w:rPr>
        <w:t xml:space="preserve"> необходимость внесения изменений в персональные данные</w:t>
      </w:r>
      <w:r w:rsidR="0078798C" w:rsidRPr="00275B64">
        <w:rPr>
          <w:rFonts w:ascii="Times New Roman" w:hAnsi="Times New Roman" w:cs="Times New Roman"/>
          <w:sz w:val="30"/>
          <w:szCs w:val="30"/>
        </w:rPr>
        <w:t>;</w:t>
      </w:r>
    </w:p>
    <w:p w14:paraId="5232AE20" w14:textId="5DBB9236" w:rsidR="0078798C" w:rsidRPr="00275B64" w:rsidRDefault="000E6F68" w:rsidP="00275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- </w:t>
      </w:r>
      <w:r w:rsidR="00275B64">
        <w:rPr>
          <w:rFonts w:ascii="Times New Roman" w:hAnsi="Times New Roman" w:cs="Times New Roman"/>
          <w:sz w:val="30"/>
          <w:szCs w:val="30"/>
        </w:rPr>
        <w:t> </w:t>
      </w:r>
      <w:r w:rsidR="0078798C" w:rsidRPr="00275B64">
        <w:rPr>
          <w:rFonts w:ascii="Times New Roman" w:hAnsi="Times New Roman" w:cs="Times New Roman"/>
          <w:sz w:val="30"/>
          <w:szCs w:val="30"/>
        </w:rPr>
        <w:t xml:space="preserve">получить от </w:t>
      </w:r>
      <w:r w:rsidR="009F1AA8">
        <w:rPr>
          <w:rFonts w:ascii="Times New Roman" w:hAnsi="Times New Roman" w:cs="Times New Roman"/>
          <w:sz w:val="30"/>
          <w:szCs w:val="30"/>
        </w:rPr>
        <w:t>Организации</w:t>
      </w:r>
      <w:r w:rsidR="0078798C" w:rsidRPr="00275B64">
        <w:rPr>
          <w:rFonts w:ascii="Times New Roman" w:hAnsi="Times New Roman" w:cs="Times New Roman"/>
          <w:sz w:val="30"/>
          <w:szCs w:val="30"/>
        </w:rPr>
        <w:t xml:space="preserve"> информацию о предоставлении своих персональных данных</w:t>
      </w:r>
      <w:r w:rsidR="00AB50F0">
        <w:rPr>
          <w:rFonts w:ascii="Times New Roman" w:hAnsi="Times New Roman" w:cs="Times New Roman"/>
          <w:sz w:val="30"/>
          <w:szCs w:val="30"/>
        </w:rPr>
        <w:t>,</w:t>
      </w:r>
      <w:r w:rsidR="000B0BF5">
        <w:rPr>
          <w:rFonts w:ascii="Times New Roman" w:hAnsi="Times New Roman" w:cs="Times New Roman"/>
          <w:sz w:val="30"/>
          <w:szCs w:val="30"/>
        </w:rPr>
        <w:t xml:space="preserve"> обрабатываемых</w:t>
      </w:r>
      <w:r w:rsidR="0078798C" w:rsidRPr="00275B64">
        <w:rPr>
          <w:rFonts w:ascii="Times New Roman" w:hAnsi="Times New Roman" w:cs="Times New Roman"/>
          <w:sz w:val="30"/>
          <w:szCs w:val="30"/>
        </w:rPr>
        <w:t xml:space="preserve"> </w:t>
      </w:r>
      <w:r w:rsidR="009F1AA8">
        <w:rPr>
          <w:rFonts w:ascii="Times New Roman" w:hAnsi="Times New Roman" w:cs="Times New Roman"/>
          <w:sz w:val="30"/>
          <w:szCs w:val="30"/>
        </w:rPr>
        <w:t>Организацией</w:t>
      </w:r>
      <w:r w:rsidR="00AB50F0">
        <w:rPr>
          <w:rFonts w:ascii="Times New Roman" w:hAnsi="Times New Roman" w:cs="Times New Roman"/>
          <w:sz w:val="30"/>
          <w:szCs w:val="30"/>
        </w:rPr>
        <w:t>,</w:t>
      </w:r>
      <w:r w:rsidR="0078798C" w:rsidRPr="00275B64">
        <w:rPr>
          <w:rFonts w:ascii="Times New Roman" w:hAnsi="Times New Roman" w:cs="Times New Roman"/>
          <w:sz w:val="30"/>
          <w:szCs w:val="30"/>
        </w:rPr>
        <w:t xml:space="preserve"> третьим лицам. Такое право может быть реализовано один раз в календарный год, а предоставление соответствующей информации осуществляется бесплатно;</w:t>
      </w:r>
    </w:p>
    <w:p w14:paraId="7383CD37" w14:textId="4A0BF1D4" w:rsidR="0078798C" w:rsidRPr="00132526" w:rsidRDefault="000E6F68" w:rsidP="007A6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т</w:t>
      </w:r>
      <w:r w:rsidR="0078798C" w:rsidRPr="00275B64">
        <w:rPr>
          <w:rFonts w:ascii="Times New Roman" w:hAnsi="Times New Roman" w:cs="Times New Roman"/>
          <w:sz w:val="30"/>
          <w:szCs w:val="30"/>
        </w:rPr>
        <w:t xml:space="preserve">ребовать от </w:t>
      </w:r>
      <w:r w:rsidR="009F1AA8">
        <w:rPr>
          <w:rFonts w:ascii="Times New Roman" w:hAnsi="Times New Roman" w:cs="Times New Roman"/>
          <w:sz w:val="30"/>
          <w:szCs w:val="30"/>
        </w:rPr>
        <w:t>Организации</w:t>
      </w:r>
      <w:r w:rsidR="0078798C" w:rsidRPr="00275B64">
        <w:rPr>
          <w:rFonts w:ascii="Times New Roman" w:hAnsi="Times New Roman" w:cs="Times New Roman"/>
          <w:sz w:val="30"/>
          <w:szCs w:val="30"/>
        </w:rPr>
        <w:t xml:space="preserve">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и иными законодательными актами</w:t>
      </w:r>
      <w:r w:rsidR="0078798C" w:rsidRPr="00132526">
        <w:rPr>
          <w:rFonts w:ascii="Times New Roman" w:hAnsi="Times New Roman" w:cs="Times New Roman"/>
          <w:sz w:val="30"/>
          <w:szCs w:val="30"/>
        </w:rPr>
        <w:t>;</w:t>
      </w:r>
    </w:p>
    <w:p w14:paraId="2264B8E9" w14:textId="25D12781" w:rsidR="0078798C" w:rsidRPr="00275B64" w:rsidRDefault="000E6F68" w:rsidP="00275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78798C" w:rsidRPr="00275B64">
        <w:rPr>
          <w:rFonts w:ascii="Times New Roman" w:hAnsi="Times New Roman" w:cs="Times New Roman"/>
          <w:sz w:val="30"/>
          <w:szCs w:val="30"/>
        </w:rPr>
        <w:t xml:space="preserve">обжаловать действия (бездействие) и решения </w:t>
      </w:r>
      <w:r w:rsidR="009F1AA8">
        <w:rPr>
          <w:rFonts w:ascii="Times New Roman" w:hAnsi="Times New Roman" w:cs="Times New Roman"/>
          <w:sz w:val="30"/>
          <w:szCs w:val="30"/>
        </w:rPr>
        <w:t>Организации</w:t>
      </w:r>
      <w:r w:rsidR="0078798C" w:rsidRPr="00275B64">
        <w:rPr>
          <w:rFonts w:ascii="Times New Roman" w:hAnsi="Times New Roman" w:cs="Times New Roman"/>
          <w:sz w:val="30"/>
          <w:szCs w:val="30"/>
        </w:rPr>
        <w:t>, нарушающие его права при обработке персональных данных, в суд в порядке, установленном гражданским процессуальным законодательством.</w:t>
      </w:r>
    </w:p>
    <w:p w14:paraId="0D1674ED" w14:textId="10D68824" w:rsidR="0078798C" w:rsidRPr="00581BB9" w:rsidRDefault="008E11CC" w:rsidP="0078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</w:t>
      </w:r>
      <w:r w:rsidR="0078798C" w:rsidRPr="00581BB9">
        <w:rPr>
          <w:rFonts w:ascii="Times New Roman" w:hAnsi="Times New Roman" w:cs="Times New Roman"/>
          <w:sz w:val="30"/>
          <w:szCs w:val="30"/>
        </w:rPr>
        <w:t xml:space="preserve">. Для реализации своих прав, связанных с обработкой персональных данных </w:t>
      </w:r>
      <w:r w:rsidR="009F1AA8">
        <w:rPr>
          <w:rFonts w:ascii="Times New Roman" w:hAnsi="Times New Roman" w:cs="Times New Roman"/>
          <w:sz w:val="30"/>
          <w:szCs w:val="30"/>
        </w:rPr>
        <w:t>Организацией</w:t>
      </w:r>
      <w:r w:rsidR="0078798C" w:rsidRPr="00581BB9">
        <w:rPr>
          <w:rFonts w:ascii="Times New Roman" w:hAnsi="Times New Roman" w:cs="Times New Roman"/>
          <w:sz w:val="30"/>
          <w:szCs w:val="30"/>
        </w:rPr>
        <w:t xml:space="preserve">, субъект персональных данных подает в </w:t>
      </w:r>
      <w:r w:rsidR="00A82BDA">
        <w:rPr>
          <w:rFonts w:ascii="Times New Roman" w:hAnsi="Times New Roman" w:cs="Times New Roman"/>
          <w:sz w:val="30"/>
          <w:szCs w:val="30"/>
        </w:rPr>
        <w:t>Организацию</w:t>
      </w:r>
      <w:r w:rsidR="0078798C" w:rsidRPr="00581BB9">
        <w:rPr>
          <w:rFonts w:ascii="Times New Roman" w:hAnsi="Times New Roman" w:cs="Times New Roman"/>
          <w:sz w:val="30"/>
          <w:szCs w:val="30"/>
        </w:rPr>
        <w:t xml:space="preserve"> заявление в письменной форме или в виде электронного документа (а</w:t>
      </w:r>
      <w:r w:rsidR="0078798C" w:rsidRPr="00132526">
        <w:rPr>
          <w:rFonts w:ascii="Times New Roman" w:hAnsi="Times New Roman" w:cs="Times New Roman"/>
          <w:sz w:val="30"/>
          <w:szCs w:val="30"/>
        </w:rPr>
        <w:t> </w:t>
      </w:r>
      <w:r w:rsidR="0078798C" w:rsidRPr="00581BB9">
        <w:rPr>
          <w:rFonts w:ascii="Times New Roman" w:hAnsi="Times New Roman" w:cs="Times New Roman"/>
          <w:sz w:val="30"/>
          <w:szCs w:val="30"/>
        </w:rPr>
        <w:t xml:space="preserve">в случае реализации права на отзыв </w:t>
      </w:r>
      <w:r w:rsidR="0078798C" w:rsidRPr="00132526">
        <w:rPr>
          <w:rFonts w:ascii="Times New Roman" w:hAnsi="Times New Roman" w:cs="Times New Roman"/>
          <w:sz w:val="30"/>
          <w:szCs w:val="30"/>
        </w:rPr>
        <w:t>согласия</w:t>
      </w:r>
      <w:r w:rsidR="0078798C">
        <w:rPr>
          <w:rFonts w:ascii="Times New Roman" w:hAnsi="Times New Roman" w:cs="Times New Roman"/>
          <w:sz w:val="30"/>
          <w:szCs w:val="30"/>
        </w:rPr>
        <w:t xml:space="preserve"> – </w:t>
      </w:r>
      <w:r w:rsidR="0078798C" w:rsidRPr="00132526">
        <w:rPr>
          <w:rFonts w:ascii="Times New Roman" w:hAnsi="Times New Roman" w:cs="Times New Roman"/>
          <w:sz w:val="30"/>
          <w:szCs w:val="30"/>
        </w:rPr>
        <w:t>также</w:t>
      </w:r>
      <w:r w:rsidR="0078798C" w:rsidRPr="00581BB9">
        <w:rPr>
          <w:rFonts w:ascii="Times New Roman" w:hAnsi="Times New Roman" w:cs="Times New Roman"/>
          <w:sz w:val="30"/>
          <w:szCs w:val="30"/>
        </w:rPr>
        <w:t xml:space="preserve"> в форме, в которой такое согласие было получено) соответственно по почтовому адресу или</w:t>
      </w:r>
      <w:r w:rsidR="00D9525B">
        <w:rPr>
          <w:rFonts w:ascii="Times New Roman" w:hAnsi="Times New Roman" w:cs="Times New Roman"/>
          <w:sz w:val="30"/>
          <w:szCs w:val="30"/>
        </w:rPr>
        <w:t> </w:t>
      </w:r>
      <w:r w:rsidR="0078798C" w:rsidRPr="00581BB9">
        <w:rPr>
          <w:rFonts w:ascii="Times New Roman" w:hAnsi="Times New Roman" w:cs="Times New Roman"/>
          <w:sz w:val="30"/>
          <w:szCs w:val="30"/>
        </w:rPr>
        <w:t xml:space="preserve">адресу в сети Интернет, указанным в части </w:t>
      </w:r>
      <w:r w:rsidR="00AB50F0">
        <w:rPr>
          <w:rFonts w:ascii="Times New Roman" w:hAnsi="Times New Roman" w:cs="Times New Roman"/>
          <w:sz w:val="30"/>
          <w:szCs w:val="30"/>
        </w:rPr>
        <w:t>пятой</w:t>
      </w:r>
      <w:r w:rsidR="00AB50F0" w:rsidRPr="00581BB9">
        <w:rPr>
          <w:rFonts w:ascii="Times New Roman" w:hAnsi="Times New Roman" w:cs="Times New Roman"/>
          <w:sz w:val="30"/>
          <w:szCs w:val="30"/>
        </w:rPr>
        <w:t xml:space="preserve"> </w:t>
      </w:r>
      <w:r w:rsidR="0078798C" w:rsidRPr="00581BB9">
        <w:rPr>
          <w:rFonts w:ascii="Times New Roman" w:hAnsi="Times New Roman" w:cs="Times New Roman"/>
          <w:sz w:val="30"/>
          <w:szCs w:val="30"/>
        </w:rPr>
        <w:t>пункта 1 настоящей Политики. Такое заявление должно содержать:</w:t>
      </w:r>
    </w:p>
    <w:p w14:paraId="31905701" w14:textId="77777777" w:rsidR="0078798C" w:rsidRPr="00581BB9" w:rsidRDefault="0078798C" w:rsidP="0078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1BB9">
        <w:rPr>
          <w:rFonts w:ascii="Times New Roman" w:hAnsi="Times New Roman" w:cs="Times New Roman"/>
          <w:sz w:val="30"/>
          <w:szCs w:val="30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14:paraId="09668FF7" w14:textId="77777777" w:rsidR="0078798C" w:rsidRPr="00581BB9" w:rsidRDefault="0078798C" w:rsidP="0078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1BB9">
        <w:rPr>
          <w:rFonts w:ascii="Times New Roman" w:hAnsi="Times New Roman" w:cs="Times New Roman"/>
          <w:sz w:val="30"/>
          <w:szCs w:val="30"/>
        </w:rPr>
        <w:t>дату рождения субъекта персональных данных;</w:t>
      </w:r>
    </w:p>
    <w:p w14:paraId="3EADBEF6" w14:textId="7DB3B03A" w:rsidR="0078798C" w:rsidRDefault="0078798C" w:rsidP="0078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1BB9">
        <w:rPr>
          <w:rFonts w:ascii="Times New Roman" w:hAnsi="Times New Roman" w:cs="Times New Roman"/>
          <w:sz w:val="30"/>
          <w:szCs w:val="30"/>
        </w:rPr>
        <w:t>изложение сути требований субъекта персональных данных;</w:t>
      </w:r>
    </w:p>
    <w:p w14:paraId="717C9608" w14:textId="64407ECC" w:rsidR="003E28EB" w:rsidRPr="003E28EB" w:rsidRDefault="003E28EB" w:rsidP="0078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28EB">
        <w:rPr>
          <w:rFonts w:ascii="Times New Roman" w:hAnsi="Times New Roman" w:cs="Times New Roman"/>
          <w:sz w:val="30"/>
          <w:szCs w:val="30"/>
        </w:rPr>
        <w:t xml:space="preserve">идентификационный номер субъекта персональных данных, при отсутствии такого номера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E28EB">
        <w:rPr>
          <w:rFonts w:ascii="Times New Roman" w:hAnsi="Times New Roman" w:cs="Times New Roman"/>
          <w:sz w:val="30"/>
          <w:szCs w:val="30"/>
        </w:rPr>
        <w:t xml:space="preserve">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</w:t>
      </w:r>
      <w:r w:rsidRPr="007A6CA0">
        <w:rPr>
          <w:rFonts w:ascii="Times New Roman" w:hAnsi="Times New Roman" w:cs="Times New Roman"/>
          <w:sz w:val="30"/>
          <w:szCs w:val="30"/>
        </w:rPr>
        <w:t>;</w:t>
      </w:r>
    </w:p>
    <w:p w14:paraId="2A83C11B" w14:textId="327F9CE3" w:rsidR="0078798C" w:rsidRDefault="0078798C" w:rsidP="0078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1BB9">
        <w:rPr>
          <w:rFonts w:ascii="Times New Roman" w:hAnsi="Times New Roman" w:cs="Times New Roman"/>
          <w:sz w:val="30"/>
          <w:szCs w:val="30"/>
        </w:rPr>
        <w:t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 w14:paraId="4F1892E9" w14:textId="31C61B92" w:rsidR="006E4167" w:rsidRDefault="00A82BDA" w:rsidP="00823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Организация</w:t>
      </w:r>
      <w:r w:rsidR="006E4167" w:rsidRPr="00840DF0">
        <w:rPr>
          <w:rFonts w:ascii="Times New Roman" w:hAnsi="Times New Roman" w:cs="Times New Roman"/>
          <w:sz w:val="30"/>
          <w:szCs w:val="30"/>
        </w:rPr>
        <w:t xml:space="preserve"> </w:t>
      </w:r>
      <w:r w:rsidR="006E4167">
        <w:rPr>
          <w:rFonts w:ascii="Times New Roman" w:hAnsi="Times New Roman" w:cs="Times New Roman"/>
          <w:sz w:val="30"/>
          <w:szCs w:val="30"/>
        </w:rPr>
        <w:t>не рассматривает заявления субъектов персональных данных, направленные иными способами (</w:t>
      </w:r>
      <w:r w:rsidR="006E4167">
        <w:rPr>
          <w:rFonts w:ascii="Times New Roman" w:hAnsi="Times New Roman" w:cs="Times New Roman"/>
          <w:sz w:val="30"/>
          <w:szCs w:val="30"/>
          <w:lang w:val="en-US"/>
        </w:rPr>
        <w:t>e</w:t>
      </w:r>
      <w:r w:rsidR="006E4167" w:rsidRPr="00341065">
        <w:rPr>
          <w:rFonts w:ascii="Times New Roman" w:hAnsi="Times New Roman" w:cs="Times New Roman"/>
          <w:sz w:val="30"/>
          <w:szCs w:val="30"/>
        </w:rPr>
        <w:t>-</w:t>
      </w:r>
      <w:r w:rsidR="006E4167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="006E4167" w:rsidRPr="00341065">
        <w:rPr>
          <w:rFonts w:ascii="Times New Roman" w:hAnsi="Times New Roman" w:cs="Times New Roman"/>
          <w:sz w:val="30"/>
          <w:szCs w:val="30"/>
        </w:rPr>
        <w:t xml:space="preserve">, </w:t>
      </w:r>
      <w:r w:rsidR="006E4167">
        <w:rPr>
          <w:rFonts w:ascii="Times New Roman" w:hAnsi="Times New Roman" w:cs="Times New Roman"/>
          <w:sz w:val="30"/>
          <w:szCs w:val="30"/>
        </w:rPr>
        <w:t xml:space="preserve">телефон, факс и </w:t>
      </w:r>
      <w:proofErr w:type="spellStart"/>
      <w:r w:rsidR="006E4167">
        <w:rPr>
          <w:rFonts w:ascii="Times New Roman" w:hAnsi="Times New Roman" w:cs="Times New Roman"/>
          <w:sz w:val="30"/>
          <w:szCs w:val="30"/>
        </w:rPr>
        <w:t>т.п</w:t>
      </w:r>
      <w:proofErr w:type="spellEnd"/>
      <w:r w:rsidR="006E4167">
        <w:rPr>
          <w:rFonts w:ascii="Times New Roman" w:hAnsi="Times New Roman" w:cs="Times New Roman"/>
          <w:sz w:val="30"/>
          <w:szCs w:val="30"/>
        </w:rPr>
        <w:t>)</w:t>
      </w:r>
      <w:r w:rsidR="006E4167" w:rsidRPr="00AE3920">
        <w:rPr>
          <w:rFonts w:ascii="Times New Roman" w:hAnsi="Times New Roman" w:cs="Times New Roman"/>
          <w:sz w:val="30"/>
          <w:szCs w:val="30"/>
        </w:rPr>
        <w:t>.</w:t>
      </w:r>
    </w:p>
    <w:p w14:paraId="407224A9" w14:textId="59822F36" w:rsidR="006E4167" w:rsidRDefault="008E11CC" w:rsidP="00B60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</w:t>
      </w:r>
      <w:r w:rsidR="006E4167">
        <w:rPr>
          <w:rFonts w:ascii="Times New Roman" w:hAnsi="Times New Roman" w:cs="Times New Roman"/>
          <w:sz w:val="30"/>
          <w:szCs w:val="30"/>
        </w:rPr>
        <w:t>. </w:t>
      </w:r>
      <w:r w:rsidR="00B60E4C" w:rsidRPr="00B60E4C">
        <w:rPr>
          <w:rFonts w:ascii="Times New Roman" w:hAnsi="Times New Roman" w:cs="Times New Roman"/>
          <w:sz w:val="30"/>
          <w:szCs w:val="30"/>
        </w:rPr>
        <w:t xml:space="preserve">За содействием в реализации прав субъект персональных данных может также обратиться к лицу, ответственному за осуществление внутреннего контроля за обработкой персональных данных в </w:t>
      </w:r>
      <w:r w:rsidR="00985828">
        <w:rPr>
          <w:rFonts w:ascii="Times New Roman" w:hAnsi="Times New Roman" w:cs="Times New Roman"/>
          <w:sz w:val="30"/>
          <w:szCs w:val="30"/>
        </w:rPr>
        <w:t>Организации</w:t>
      </w:r>
      <w:r w:rsidR="00B60E4C" w:rsidRPr="00B60E4C">
        <w:rPr>
          <w:rFonts w:ascii="Times New Roman" w:hAnsi="Times New Roman" w:cs="Times New Roman"/>
          <w:sz w:val="30"/>
          <w:szCs w:val="30"/>
        </w:rPr>
        <w:t>, направив сообщение на электронный адрес:</w:t>
      </w:r>
      <w:r w:rsidR="00AE6F40" w:rsidRPr="00AE6F4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="00AE6F40">
        <w:rPr>
          <w:rFonts w:ascii="Times New Roman" w:hAnsi="Times New Roman" w:cs="Times New Roman"/>
          <w:sz w:val="30"/>
          <w:szCs w:val="30"/>
          <w:lang w:val="en-US"/>
        </w:rPr>
        <w:t>Kvant</w:t>
      </w:r>
      <w:proofErr w:type="spellEnd"/>
      <w:r w:rsidR="00AE6F40" w:rsidRPr="00AE6F40">
        <w:rPr>
          <w:rFonts w:ascii="Times New Roman" w:hAnsi="Times New Roman" w:cs="Times New Roman"/>
          <w:sz w:val="30"/>
          <w:szCs w:val="30"/>
        </w:rPr>
        <w:t>.</w:t>
      </w:r>
      <w:proofErr w:type="spellStart"/>
      <w:r w:rsidR="00AE6F40">
        <w:rPr>
          <w:rFonts w:ascii="Times New Roman" w:hAnsi="Times New Roman" w:cs="Times New Roman"/>
          <w:sz w:val="30"/>
          <w:szCs w:val="30"/>
          <w:lang w:val="en-US"/>
        </w:rPr>
        <w:t>elit</w:t>
      </w:r>
      <w:proofErr w:type="spellEnd"/>
      <w:r w:rsidR="00AE6F40" w:rsidRPr="00AE6F40">
        <w:rPr>
          <w:rFonts w:ascii="Times New Roman" w:hAnsi="Times New Roman" w:cs="Times New Roman"/>
          <w:sz w:val="30"/>
          <w:szCs w:val="30"/>
        </w:rPr>
        <w:t>@</w:t>
      </w:r>
      <w:proofErr w:type="spellStart"/>
      <w:r w:rsidR="00AE6F40">
        <w:rPr>
          <w:rFonts w:ascii="Times New Roman" w:hAnsi="Times New Roman" w:cs="Times New Roman"/>
          <w:sz w:val="30"/>
          <w:szCs w:val="30"/>
          <w:lang w:val="en-US"/>
        </w:rPr>
        <w:t>gmail</w:t>
      </w:r>
      <w:proofErr w:type="spellEnd"/>
      <w:r w:rsidR="00AE6F40" w:rsidRPr="00AE6F40">
        <w:rPr>
          <w:rFonts w:ascii="Times New Roman" w:hAnsi="Times New Roman" w:cs="Times New Roman"/>
          <w:sz w:val="30"/>
          <w:szCs w:val="30"/>
        </w:rPr>
        <w:t>.</w:t>
      </w:r>
      <w:r w:rsidR="00AE6F40">
        <w:rPr>
          <w:rFonts w:ascii="Times New Roman" w:hAnsi="Times New Roman" w:cs="Times New Roman"/>
          <w:sz w:val="30"/>
          <w:szCs w:val="30"/>
          <w:lang w:val="en-US"/>
        </w:rPr>
        <w:t>com</w:t>
      </w:r>
      <w:r w:rsidR="00AE6F40" w:rsidRPr="00AE6F40">
        <w:rPr>
          <w:rFonts w:ascii="Times New Roman" w:hAnsi="Times New Roman" w:cs="Times New Roman"/>
          <w:sz w:val="30"/>
          <w:szCs w:val="30"/>
        </w:rPr>
        <w:t xml:space="preserve"> </w:t>
      </w:r>
      <w:r w:rsidR="00B60E4C" w:rsidRPr="00B60E4C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="00E25C3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F72F361" w14:textId="2126CEED" w:rsidR="000E6F68" w:rsidRDefault="008E11CC" w:rsidP="00B60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</w:t>
      </w:r>
      <w:r w:rsidR="00C7348C">
        <w:rPr>
          <w:rFonts w:ascii="Times New Roman" w:hAnsi="Times New Roman" w:cs="Times New Roman"/>
          <w:sz w:val="30"/>
          <w:szCs w:val="30"/>
        </w:rPr>
        <w:t xml:space="preserve">. </w:t>
      </w:r>
      <w:r w:rsidR="000E6F68" w:rsidRPr="000E6F68">
        <w:rPr>
          <w:rFonts w:ascii="Times New Roman" w:hAnsi="Times New Roman" w:cs="Times New Roman"/>
          <w:sz w:val="30"/>
          <w:szCs w:val="30"/>
        </w:rPr>
        <w:t xml:space="preserve">В случае, если какое-нибудь положение Политики признается противоречащим законодательству, остальные положения, соответствующие законодательству, остаются в силе и являются действительными, а любое недействительное положение будет считаться </w:t>
      </w:r>
      <w:r w:rsidR="000E6F68" w:rsidRPr="000E6F68">
        <w:rPr>
          <w:rFonts w:ascii="Times New Roman" w:hAnsi="Times New Roman" w:cs="Times New Roman"/>
          <w:sz w:val="30"/>
          <w:szCs w:val="30"/>
        </w:rPr>
        <w:lastRenderedPageBreak/>
        <w:t>удаленным/измененным в той мере, в какой необходимо для обеспечения его соответствия законодательству</w:t>
      </w:r>
      <w:r w:rsidR="00C7348C">
        <w:rPr>
          <w:rFonts w:ascii="Times New Roman" w:hAnsi="Times New Roman" w:cs="Times New Roman"/>
          <w:sz w:val="30"/>
          <w:szCs w:val="30"/>
        </w:rPr>
        <w:t>.</w:t>
      </w:r>
    </w:p>
    <w:p w14:paraId="096F006B" w14:textId="0F66DB0C" w:rsidR="00C7348C" w:rsidRDefault="008E11CC" w:rsidP="00C73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</w:t>
      </w:r>
      <w:r w:rsidR="00C7348C">
        <w:rPr>
          <w:rFonts w:ascii="Times New Roman" w:hAnsi="Times New Roman" w:cs="Times New Roman"/>
          <w:sz w:val="30"/>
          <w:szCs w:val="30"/>
        </w:rPr>
        <w:t xml:space="preserve">. </w:t>
      </w:r>
      <w:r w:rsidR="00C7348C" w:rsidRPr="00C7348C">
        <w:rPr>
          <w:rFonts w:ascii="Times New Roman" w:hAnsi="Times New Roman" w:cs="Times New Roman"/>
          <w:sz w:val="30"/>
          <w:szCs w:val="30"/>
        </w:rPr>
        <w:t>Оператор имеет право по своему усмотрению и</w:t>
      </w:r>
      <w:r w:rsidR="00C7348C">
        <w:rPr>
          <w:rFonts w:ascii="Times New Roman" w:hAnsi="Times New Roman" w:cs="Times New Roman"/>
          <w:sz w:val="30"/>
          <w:szCs w:val="30"/>
        </w:rPr>
        <w:t xml:space="preserve">зменять и/или дополнять условия </w:t>
      </w:r>
      <w:r w:rsidR="00C7348C" w:rsidRPr="00C7348C">
        <w:rPr>
          <w:rFonts w:ascii="Times New Roman" w:hAnsi="Times New Roman" w:cs="Times New Roman"/>
          <w:sz w:val="30"/>
          <w:szCs w:val="30"/>
        </w:rPr>
        <w:t>настоящей Политики.</w:t>
      </w:r>
    </w:p>
    <w:p w14:paraId="11336B7B" w14:textId="77777777" w:rsidR="00B750DD" w:rsidRPr="00D9525B" w:rsidRDefault="00B750DD" w:rsidP="00B750DD">
      <w:pPr>
        <w:pStyle w:val="ConsPlusTitle"/>
        <w:spacing w:line="280" w:lineRule="exact"/>
        <w:rPr>
          <w:rFonts w:ascii="Times New Roman" w:hAnsi="Times New Roman" w:cs="Times New Roman"/>
          <w:b w:val="0"/>
          <w:bCs w:val="0"/>
          <w:sz w:val="30"/>
          <w:szCs w:val="30"/>
        </w:rPr>
      </w:pPr>
      <w:bookmarkStart w:id="1" w:name="_GoBack"/>
      <w:bookmarkEnd w:id="1"/>
    </w:p>
    <w:sectPr w:rsidR="00B750DD" w:rsidRPr="00D9525B" w:rsidSect="00EC03B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ECC3B" w14:textId="77777777" w:rsidR="00E974DF" w:rsidRDefault="00E974DF">
      <w:pPr>
        <w:spacing w:after="0" w:line="240" w:lineRule="auto"/>
      </w:pPr>
      <w:r>
        <w:separator/>
      </w:r>
    </w:p>
  </w:endnote>
  <w:endnote w:type="continuationSeparator" w:id="0">
    <w:p w14:paraId="3A345823" w14:textId="77777777" w:rsidR="00E974DF" w:rsidRDefault="00E9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0F434" w14:textId="77777777" w:rsidR="00E974DF" w:rsidRDefault="00E974DF">
      <w:pPr>
        <w:spacing w:after="0" w:line="240" w:lineRule="auto"/>
      </w:pPr>
      <w:r>
        <w:separator/>
      </w:r>
    </w:p>
  </w:footnote>
  <w:footnote w:type="continuationSeparator" w:id="0">
    <w:p w14:paraId="435BF754" w14:textId="77777777" w:rsidR="00E974DF" w:rsidRDefault="00E97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05314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E6AF34" w14:textId="501265A9" w:rsidR="007E1D2E" w:rsidRPr="00EC3438" w:rsidRDefault="00191504">
        <w:pPr>
          <w:pStyle w:val="a4"/>
          <w:jc w:val="center"/>
          <w:rPr>
            <w:rFonts w:ascii="Times New Roman" w:hAnsi="Times New Roman" w:cs="Times New Roman"/>
          </w:rPr>
        </w:pPr>
        <w:r w:rsidRPr="00EC3438">
          <w:rPr>
            <w:rFonts w:ascii="Times New Roman" w:hAnsi="Times New Roman" w:cs="Times New Roman"/>
          </w:rPr>
          <w:fldChar w:fldCharType="begin"/>
        </w:r>
        <w:r w:rsidRPr="00EC3438">
          <w:rPr>
            <w:rFonts w:ascii="Times New Roman" w:hAnsi="Times New Roman" w:cs="Times New Roman"/>
          </w:rPr>
          <w:instrText>PAGE   \* MERGEFORMAT</w:instrText>
        </w:r>
        <w:r w:rsidRPr="00EC3438">
          <w:rPr>
            <w:rFonts w:ascii="Times New Roman" w:hAnsi="Times New Roman" w:cs="Times New Roman"/>
          </w:rPr>
          <w:fldChar w:fldCharType="separate"/>
        </w:r>
        <w:r w:rsidR="00AE6F40">
          <w:rPr>
            <w:rFonts w:ascii="Times New Roman" w:hAnsi="Times New Roman" w:cs="Times New Roman"/>
            <w:noProof/>
          </w:rPr>
          <w:t>7</w:t>
        </w:r>
        <w:r w:rsidRPr="00EC3438">
          <w:rPr>
            <w:rFonts w:ascii="Times New Roman" w:hAnsi="Times New Roman" w:cs="Times New Roman"/>
          </w:rPr>
          <w:fldChar w:fldCharType="end"/>
        </w:r>
      </w:p>
    </w:sdtContent>
  </w:sdt>
  <w:p w14:paraId="19DC3BDA" w14:textId="77777777" w:rsidR="007E1D2E" w:rsidRDefault="00E974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3B476" w14:textId="765B8CB3" w:rsidR="00D84768" w:rsidRPr="007A6CA0" w:rsidRDefault="00D84768">
    <w:pPr>
      <w:pStyle w:val="a4"/>
      <w:jc w:val="center"/>
      <w:rPr>
        <w:rFonts w:ascii="Times New Roman" w:hAnsi="Times New Roman" w:cs="Times New Roman"/>
      </w:rPr>
    </w:pPr>
  </w:p>
  <w:p w14:paraId="0593C5F3" w14:textId="77777777" w:rsidR="00895617" w:rsidRDefault="0089561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7396"/>
    <w:multiLevelType w:val="hybridMultilevel"/>
    <w:tmpl w:val="A2C294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66DD"/>
    <w:multiLevelType w:val="hybridMultilevel"/>
    <w:tmpl w:val="CCDEDFA4"/>
    <w:lvl w:ilvl="0" w:tplc="200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29A564C3"/>
    <w:multiLevelType w:val="hybridMultilevel"/>
    <w:tmpl w:val="BDA4D9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63A9"/>
    <w:multiLevelType w:val="hybridMultilevel"/>
    <w:tmpl w:val="C9A8C4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62343"/>
    <w:multiLevelType w:val="hybridMultilevel"/>
    <w:tmpl w:val="9410A21C"/>
    <w:lvl w:ilvl="0" w:tplc="C63EE8EE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24" w:hanging="360"/>
      </w:pPr>
    </w:lvl>
    <w:lvl w:ilvl="2" w:tplc="2000001B" w:tentative="1">
      <w:start w:val="1"/>
      <w:numFmt w:val="lowerRoman"/>
      <w:lvlText w:val="%3."/>
      <w:lvlJc w:val="right"/>
      <w:pPr>
        <w:ind w:left="1844" w:hanging="180"/>
      </w:pPr>
    </w:lvl>
    <w:lvl w:ilvl="3" w:tplc="2000000F" w:tentative="1">
      <w:start w:val="1"/>
      <w:numFmt w:val="decimal"/>
      <w:lvlText w:val="%4."/>
      <w:lvlJc w:val="left"/>
      <w:pPr>
        <w:ind w:left="2564" w:hanging="360"/>
      </w:pPr>
    </w:lvl>
    <w:lvl w:ilvl="4" w:tplc="20000019" w:tentative="1">
      <w:start w:val="1"/>
      <w:numFmt w:val="lowerLetter"/>
      <w:lvlText w:val="%5."/>
      <w:lvlJc w:val="left"/>
      <w:pPr>
        <w:ind w:left="3284" w:hanging="360"/>
      </w:pPr>
    </w:lvl>
    <w:lvl w:ilvl="5" w:tplc="2000001B" w:tentative="1">
      <w:start w:val="1"/>
      <w:numFmt w:val="lowerRoman"/>
      <w:lvlText w:val="%6."/>
      <w:lvlJc w:val="right"/>
      <w:pPr>
        <w:ind w:left="4004" w:hanging="180"/>
      </w:pPr>
    </w:lvl>
    <w:lvl w:ilvl="6" w:tplc="2000000F" w:tentative="1">
      <w:start w:val="1"/>
      <w:numFmt w:val="decimal"/>
      <w:lvlText w:val="%7."/>
      <w:lvlJc w:val="left"/>
      <w:pPr>
        <w:ind w:left="4724" w:hanging="360"/>
      </w:pPr>
    </w:lvl>
    <w:lvl w:ilvl="7" w:tplc="20000019" w:tentative="1">
      <w:start w:val="1"/>
      <w:numFmt w:val="lowerLetter"/>
      <w:lvlText w:val="%8."/>
      <w:lvlJc w:val="left"/>
      <w:pPr>
        <w:ind w:left="5444" w:hanging="360"/>
      </w:pPr>
    </w:lvl>
    <w:lvl w:ilvl="8" w:tplc="2000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5" w15:restartNumberingAfterBreak="0">
    <w:nsid w:val="5EF644DD"/>
    <w:multiLevelType w:val="hybridMultilevel"/>
    <w:tmpl w:val="4476B1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20B34"/>
    <w:multiLevelType w:val="hybridMultilevel"/>
    <w:tmpl w:val="F4F0625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2114191"/>
    <w:multiLevelType w:val="hybridMultilevel"/>
    <w:tmpl w:val="0CFCA46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D6FC6"/>
    <w:multiLevelType w:val="hybridMultilevel"/>
    <w:tmpl w:val="8CAC45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A2D"/>
    <w:rsid w:val="000218A3"/>
    <w:rsid w:val="00025A45"/>
    <w:rsid w:val="00026A24"/>
    <w:rsid w:val="00035124"/>
    <w:rsid w:val="00071A64"/>
    <w:rsid w:val="00071C6B"/>
    <w:rsid w:val="00072327"/>
    <w:rsid w:val="00082BE4"/>
    <w:rsid w:val="00083CFB"/>
    <w:rsid w:val="000B0BF5"/>
    <w:rsid w:val="000C2945"/>
    <w:rsid w:val="000C3806"/>
    <w:rsid w:val="000E0536"/>
    <w:rsid w:val="000E6F68"/>
    <w:rsid w:val="000F09C3"/>
    <w:rsid w:val="001008BA"/>
    <w:rsid w:val="00100A29"/>
    <w:rsid w:val="00110D29"/>
    <w:rsid w:val="00121E0A"/>
    <w:rsid w:val="001244E2"/>
    <w:rsid w:val="00140758"/>
    <w:rsid w:val="00144A86"/>
    <w:rsid w:val="00150575"/>
    <w:rsid w:val="001519B4"/>
    <w:rsid w:val="00191504"/>
    <w:rsid w:val="001C101A"/>
    <w:rsid w:val="001C31D2"/>
    <w:rsid w:val="001C3C50"/>
    <w:rsid w:val="001F4EAA"/>
    <w:rsid w:val="002004C2"/>
    <w:rsid w:val="00214078"/>
    <w:rsid w:val="00237CFE"/>
    <w:rsid w:val="0024175A"/>
    <w:rsid w:val="00245C52"/>
    <w:rsid w:val="0024630B"/>
    <w:rsid w:val="00261B56"/>
    <w:rsid w:val="002623A1"/>
    <w:rsid w:val="0026542A"/>
    <w:rsid w:val="00265ACF"/>
    <w:rsid w:val="00275B64"/>
    <w:rsid w:val="00287968"/>
    <w:rsid w:val="002C0CB3"/>
    <w:rsid w:val="002C4BBB"/>
    <w:rsid w:val="002D7DED"/>
    <w:rsid w:val="002F0DF8"/>
    <w:rsid w:val="002F349E"/>
    <w:rsid w:val="003039C8"/>
    <w:rsid w:val="0031177A"/>
    <w:rsid w:val="003241AC"/>
    <w:rsid w:val="00332003"/>
    <w:rsid w:val="00341065"/>
    <w:rsid w:val="00347813"/>
    <w:rsid w:val="00361C2A"/>
    <w:rsid w:val="003951BA"/>
    <w:rsid w:val="003A1A11"/>
    <w:rsid w:val="003B252B"/>
    <w:rsid w:val="003C4673"/>
    <w:rsid w:val="003C5611"/>
    <w:rsid w:val="003C77F3"/>
    <w:rsid w:val="003D42D9"/>
    <w:rsid w:val="003E28EB"/>
    <w:rsid w:val="003E5B70"/>
    <w:rsid w:val="003F57EA"/>
    <w:rsid w:val="004038E6"/>
    <w:rsid w:val="004304D9"/>
    <w:rsid w:val="00440269"/>
    <w:rsid w:val="00444663"/>
    <w:rsid w:val="004464E1"/>
    <w:rsid w:val="00495724"/>
    <w:rsid w:val="004A06FC"/>
    <w:rsid w:val="004B72E7"/>
    <w:rsid w:val="004C6101"/>
    <w:rsid w:val="004F2879"/>
    <w:rsid w:val="00547BCB"/>
    <w:rsid w:val="00553A23"/>
    <w:rsid w:val="00572ED4"/>
    <w:rsid w:val="00573AA3"/>
    <w:rsid w:val="005877E2"/>
    <w:rsid w:val="005B5D72"/>
    <w:rsid w:val="005D357E"/>
    <w:rsid w:val="005E3102"/>
    <w:rsid w:val="00602892"/>
    <w:rsid w:val="00624373"/>
    <w:rsid w:val="00646E15"/>
    <w:rsid w:val="00656F0E"/>
    <w:rsid w:val="006775A7"/>
    <w:rsid w:val="00687A59"/>
    <w:rsid w:val="00687D87"/>
    <w:rsid w:val="006A478D"/>
    <w:rsid w:val="006B0D9B"/>
    <w:rsid w:val="006E3388"/>
    <w:rsid w:val="006E4167"/>
    <w:rsid w:val="00700D0D"/>
    <w:rsid w:val="0072016C"/>
    <w:rsid w:val="00727FE6"/>
    <w:rsid w:val="00753458"/>
    <w:rsid w:val="00753F16"/>
    <w:rsid w:val="007559BA"/>
    <w:rsid w:val="0075738A"/>
    <w:rsid w:val="00761829"/>
    <w:rsid w:val="00765ED7"/>
    <w:rsid w:val="0076770B"/>
    <w:rsid w:val="007700CF"/>
    <w:rsid w:val="00772565"/>
    <w:rsid w:val="00781331"/>
    <w:rsid w:val="007847FA"/>
    <w:rsid w:val="0078798C"/>
    <w:rsid w:val="0079193B"/>
    <w:rsid w:val="007A6CA0"/>
    <w:rsid w:val="007A6FB9"/>
    <w:rsid w:val="007C286E"/>
    <w:rsid w:val="007C4A89"/>
    <w:rsid w:val="008238FA"/>
    <w:rsid w:val="00827B80"/>
    <w:rsid w:val="008471AD"/>
    <w:rsid w:val="00851BD2"/>
    <w:rsid w:val="00867B7B"/>
    <w:rsid w:val="008728C7"/>
    <w:rsid w:val="00895617"/>
    <w:rsid w:val="008A729A"/>
    <w:rsid w:val="008B7BC7"/>
    <w:rsid w:val="008C02DE"/>
    <w:rsid w:val="008E11CC"/>
    <w:rsid w:val="008F2E63"/>
    <w:rsid w:val="009019C2"/>
    <w:rsid w:val="00927AE7"/>
    <w:rsid w:val="00941FF0"/>
    <w:rsid w:val="00971764"/>
    <w:rsid w:val="00985828"/>
    <w:rsid w:val="00994767"/>
    <w:rsid w:val="009B0F1E"/>
    <w:rsid w:val="009B45C0"/>
    <w:rsid w:val="009F1AA8"/>
    <w:rsid w:val="009F5ECB"/>
    <w:rsid w:val="00A05221"/>
    <w:rsid w:val="00A10409"/>
    <w:rsid w:val="00A14CBC"/>
    <w:rsid w:val="00A82BDA"/>
    <w:rsid w:val="00A83B51"/>
    <w:rsid w:val="00A8582C"/>
    <w:rsid w:val="00AB04E2"/>
    <w:rsid w:val="00AB50F0"/>
    <w:rsid w:val="00AD1E13"/>
    <w:rsid w:val="00AE3920"/>
    <w:rsid w:val="00AE6F40"/>
    <w:rsid w:val="00AF7A5F"/>
    <w:rsid w:val="00B021BC"/>
    <w:rsid w:val="00B062C0"/>
    <w:rsid w:val="00B22675"/>
    <w:rsid w:val="00B43B85"/>
    <w:rsid w:val="00B5381F"/>
    <w:rsid w:val="00B609DA"/>
    <w:rsid w:val="00B60E4C"/>
    <w:rsid w:val="00B66D56"/>
    <w:rsid w:val="00B74354"/>
    <w:rsid w:val="00B750DD"/>
    <w:rsid w:val="00B96151"/>
    <w:rsid w:val="00BC4BCE"/>
    <w:rsid w:val="00BE7A86"/>
    <w:rsid w:val="00BF2657"/>
    <w:rsid w:val="00C05649"/>
    <w:rsid w:val="00C35F9E"/>
    <w:rsid w:val="00C40D4A"/>
    <w:rsid w:val="00C57A02"/>
    <w:rsid w:val="00C71025"/>
    <w:rsid w:val="00C7263B"/>
    <w:rsid w:val="00C7348C"/>
    <w:rsid w:val="00C96863"/>
    <w:rsid w:val="00CA0E86"/>
    <w:rsid w:val="00CA18BD"/>
    <w:rsid w:val="00CB73CF"/>
    <w:rsid w:val="00CC62FF"/>
    <w:rsid w:val="00CD33D9"/>
    <w:rsid w:val="00D05CE2"/>
    <w:rsid w:val="00D10F14"/>
    <w:rsid w:val="00D20010"/>
    <w:rsid w:val="00D33426"/>
    <w:rsid w:val="00D376CD"/>
    <w:rsid w:val="00D46D7A"/>
    <w:rsid w:val="00D47837"/>
    <w:rsid w:val="00D72E2F"/>
    <w:rsid w:val="00D84768"/>
    <w:rsid w:val="00D869C7"/>
    <w:rsid w:val="00D9525B"/>
    <w:rsid w:val="00DF20AC"/>
    <w:rsid w:val="00E25C3D"/>
    <w:rsid w:val="00E26749"/>
    <w:rsid w:val="00E424A9"/>
    <w:rsid w:val="00E76CF8"/>
    <w:rsid w:val="00E927B7"/>
    <w:rsid w:val="00E974DF"/>
    <w:rsid w:val="00EB625B"/>
    <w:rsid w:val="00EC03B8"/>
    <w:rsid w:val="00EC3438"/>
    <w:rsid w:val="00ED2305"/>
    <w:rsid w:val="00EE244B"/>
    <w:rsid w:val="00EE62D6"/>
    <w:rsid w:val="00EF7ADA"/>
    <w:rsid w:val="00F12532"/>
    <w:rsid w:val="00F35E43"/>
    <w:rsid w:val="00F377A9"/>
    <w:rsid w:val="00F4035B"/>
    <w:rsid w:val="00F4697E"/>
    <w:rsid w:val="00F61D08"/>
    <w:rsid w:val="00F64E9C"/>
    <w:rsid w:val="00F750EB"/>
    <w:rsid w:val="00F92DB3"/>
    <w:rsid w:val="00F95555"/>
    <w:rsid w:val="00FB5544"/>
    <w:rsid w:val="00FC79C8"/>
    <w:rsid w:val="00FD0A2D"/>
    <w:rsid w:val="00FD340E"/>
    <w:rsid w:val="00FE525B"/>
    <w:rsid w:val="00FE5854"/>
    <w:rsid w:val="00FF0D19"/>
    <w:rsid w:val="00FF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850AA"/>
  <w15:chartTrackingRefBased/>
  <w15:docId w15:val="{099D316F-B1DA-4E54-BF37-EC70901B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0A2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D0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0A2D"/>
  </w:style>
  <w:style w:type="table" w:styleId="a6">
    <w:name w:val="Table Grid"/>
    <w:basedOn w:val="a1"/>
    <w:uiPriority w:val="39"/>
    <w:rsid w:val="00FD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7700CF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rsid w:val="00EC3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3438"/>
  </w:style>
  <w:style w:type="paragraph" w:styleId="a9">
    <w:name w:val="Balloon Text"/>
    <w:basedOn w:val="a"/>
    <w:link w:val="aa"/>
    <w:uiPriority w:val="99"/>
    <w:semiHidden/>
    <w:unhideWhenUsed/>
    <w:rsid w:val="00FD3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340E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4464E1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287968"/>
    <w:rPr>
      <w:color w:val="605E5C"/>
      <w:shd w:val="clear" w:color="auto" w:fill="E1DFDD"/>
    </w:rPr>
  </w:style>
  <w:style w:type="paragraph" w:customStyle="1" w:styleId="ConsPlusNormal">
    <w:name w:val="ConsPlusNormal"/>
    <w:rsid w:val="005B5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A1040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1040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10409"/>
    <w:rPr>
      <w:vertAlign w:val="superscript"/>
    </w:rPr>
  </w:style>
  <w:style w:type="paragraph" w:styleId="af">
    <w:name w:val="List Paragraph"/>
    <w:basedOn w:val="a"/>
    <w:uiPriority w:val="34"/>
    <w:qFormat/>
    <w:rsid w:val="0078798C"/>
    <w:pPr>
      <w:ind w:left="720"/>
      <w:contextualSpacing/>
    </w:pPr>
  </w:style>
  <w:style w:type="paragraph" w:customStyle="1" w:styleId="ConsPlusTitle">
    <w:name w:val="ConsPlusTitle"/>
    <w:uiPriority w:val="99"/>
    <w:rsid w:val="00D95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append">
    <w:name w:val="append"/>
    <w:basedOn w:val="a"/>
    <w:rsid w:val="00D952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952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952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7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693E4-C1BB-4BA2-AC76-2C6637AC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Диско Виталий Иванович</dc:creator>
  <cp:keywords/>
  <dc:description/>
  <cp:lastModifiedBy>Юлия</cp:lastModifiedBy>
  <cp:revision>8</cp:revision>
  <cp:lastPrinted>2022-02-17T14:36:00Z</cp:lastPrinted>
  <dcterms:created xsi:type="dcterms:W3CDTF">2025-06-29T14:49:00Z</dcterms:created>
  <dcterms:modified xsi:type="dcterms:W3CDTF">2025-07-27T17:23:00Z</dcterms:modified>
</cp:coreProperties>
</file>